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75" w:rsidRDefault="00EE1CCE" w:rsidP="00EE1CCE">
      <w:pPr>
        <w:ind w:left="-567"/>
      </w:pPr>
      <w:r w:rsidRPr="00EE1CCE">
        <w:rPr>
          <w:noProof/>
        </w:rPr>
        <w:drawing>
          <wp:inline distT="0" distB="0" distL="0" distR="0">
            <wp:extent cx="1380490" cy="799465"/>
            <wp:effectExtent l="19050" t="0" r="0" b="0"/>
            <wp:docPr id="3" name="Image 2" descr="ARS_LOGOS_CMJN"/>
            <wp:cNvGraphicFramePr/>
            <a:graphic xmlns:a="http://schemas.openxmlformats.org/drawingml/2006/main">
              <a:graphicData uri="http://schemas.openxmlformats.org/drawingml/2006/picture">
                <pic:pic xmlns:pic="http://schemas.openxmlformats.org/drawingml/2006/picture">
                  <pic:nvPicPr>
                    <pic:cNvPr id="0" name="Picture 20" descr="ARS_LOGOS_CMJN"/>
                    <pic:cNvPicPr>
                      <a:picLocks noChangeAspect="1" noChangeArrowheads="1"/>
                    </pic:cNvPicPr>
                  </pic:nvPicPr>
                  <pic:blipFill>
                    <a:blip r:embed="rId9" cstate="print"/>
                    <a:srcRect/>
                    <a:stretch>
                      <a:fillRect/>
                    </a:stretch>
                  </pic:blipFill>
                  <pic:spPr bwMode="auto">
                    <a:xfrm>
                      <a:off x="0" y="0"/>
                      <a:ext cx="1380490" cy="799465"/>
                    </a:xfrm>
                    <a:prstGeom prst="rect">
                      <a:avLst/>
                    </a:prstGeom>
                    <a:noFill/>
                    <a:ln w="9525">
                      <a:noFill/>
                      <a:miter lim="800000"/>
                      <a:headEnd/>
                      <a:tailEnd/>
                    </a:ln>
                  </pic:spPr>
                </pic:pic>
              </a:graphicData>
            </a:graphic>
          </wp:inline>
        </w:drawing>
      </w:r>
      <w:r w:rsidR="003E7B8B">
        <w:rPr>
          <w:noProof/>
        </w:rPr>
        <w:drawing>
          <wp:anchor distT="0" distB="0" distL="114300" distR="114300" simplePos="0" relativeHeight="251656704" behindDoc="1" locked="0" layoutInCell="1" allowOverlap="1">
            <wp:simplePos x="0" y="0"/>
            <wp:positionH relativeFrom="column">
              <wp:posOffset>-685800</wp:posOffset>
            </wp:positionH>
            <wp:positionV relativeFrom="paragraph">
              <wp:posOffset>-571500</wp:posOffset>
            </wp:positionV>
            <wp:extent cx="7731125" cy="321945"/>
            <wp:effectExtent l="19050" t="0" r="3175" b="0"/>
            <wp:wrapTight wrapText="bothSides">
              <wp:wrapPolygon edited="0">
                <wp:start x="-53" y="0"/>
                <wp:lineTo x="-53" y="20450"/>
                <wp:lineTo x="21609" y="20450"/>
                <wp:lineTo x="21609" y="0"/>
                <wp:lineTo x="-53" y="0"/>
              </wp:wrapPolygon>
            </wp:wrapTight>
            <wp:docPr id="6" name="Image 6" descr="ARS-TERRITOIR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S-TERRITOIRE GRAPHIQUE"/>
                    <pic:cNvPicPr>
                      <a:picLocks noChangeAspect="1" noChangeArrowheads="1"/>
                    </pic:cNvPicPr>
                  </pic:nvPicPr>
                  <pic:blipFill>
                    <a:blip r:embed="rId10" cstate="print"/>
                    <a:srcRect/>
                    <a:stretch>
                      <a:fillRect/>
                    </a:stretch>
                  </pic:blipFill>
                  <pic:spPr bwMode="auto">
                    <a:xfrm>
                      <a:off x="0" y="0"/>
                      <a:ext cx="7731125" cy="321945"/>
                    </a:xfrm>
                    <a:prstGeom prst="rect">
                      <a:avLst/>
                    </a:prstGeom>
                    <a:noFill/>
                  </pic:spPr>
                </pic:pic>
              </a:graphicData>
            </a:graphic>
          </wp:anchor>
        </w:drawing>
      </w:r>
    </w:p>
    <w:p w:rsidR="009326DB" w:rsidRDefault="009326DB" w:rsidP="000C66BA">
      <w:pPr>
        <w:pBdr>
          <w:bottom w:val="single" w:sz="12" w:space="1" w:color="auto"/>
        </w:pBdr>
        <w:ind w:right="-427"/>
        <w:jc w:val="center"/>
        <w:rPr>
          <w:rFonts w:ascii="Arial" w:hAnsi="Arial" w:cs="Arial"/>
          <w:b/>
          <w:sz w:val="26"/>
          <w:szCs w:val="26"/>
        </w:rPr>
      </w:pPr>
    </w:p>
    <w:p w:rsidR="00E26D79" w:rsidRDefault="00E26D79" w:rsidP="000C66BA">
      <w:pPr>
        <w:pBdr>
          <w:bottom w:val="single" w:sz="12" w:space="1" w:color="auto"/>
        </w:pBdr>
        <w:ind w:right="-427"/>
        <w:jc w:val="center"/>
        <w:rPr>
          <w:rFonts w:ascii="Arial" w:hAnsi="Arial" w:cs="Arial"/>
          <w:b/>
          <w:sz w:val="26"/>
          <w:szCs w:val="26"/>
        </w:rPr>
      </w:pPr>
    </w:p>
    <w:p w:rsidR="009326DB" w:rsidRDefault="009326DB" w:rsidP="000C66BA">
      <w:pPr>
        <w:pBdr>
          <w:bottom w:val="single" w:sz="12" w:space="1" w:color="auto"/>
        </w:pBdr>
        <w:ind w:right="-427"/>
        <w:jc w:val="center"/>
        <w:rPr>
          <w:rFonts w:ascii="Arial" w:hAnsi="Arial" w:cs="Arial"/>
          <w:b/>
          <w:sz w:val="26"/>
          <w:szCs w:val="26"/>
        </w:rPr>
      </w:pPr>
      <w:r>
        <w:rPr>
          <w:rFonts w:ascii="Arial" w:hAnsi="Arial" w:cs="Arial"/>
          <w:b/>
          <w:sz w:val="26"/>
          <w:szCs w:val="26"/>
        </w:rPr>
        <w:t>DOSSIER de DEMANDE</w:t>
      </w:r>
    </w:p>
    <w:p w:rsidR="00E26D79" w:rsidRDefault="00E26D79" w:rsidP="000C66BA">
      <w:pPr>
        <w:pBdr>
          <w:bottom w:val="single" w:sz="12" w:space="1" w:color="auto"/>
        </w:pBdr>
        <w:ind w:right="-427"/>
        <w:jc w:val="center"/>
        <w:rPr>
          <w:rFonts w:ascii="Arial" w:hAnsi="Arial" w:cs="Arial"/>
          <w:b/>
          <w:sz w:val="26"/>
          <w:szCs w:val="26"/>
        </w:rPr>
      </w:pPr>
    </w:p>
    <w:p w:rsidR="00E26D79" w:rsidRDefault="00E26D79" w:rsidP="000C66BA">
      <w:pPr>
        <w:ind w:right="-427"/>
        <w:jc w:val="center"/>
        <w:rPr>
          <w:rFonts w:ascii="Arial" w:hAnsi="Arial" w:cs="Arial"/>
          <w:b/>
          <w:sz w:val="26"/>
          <w:szCs w:val="26"/>
        </w:rPr>
      </w:pPr>
    </w:p>
    <w:p w:rsidR="009326DB" w:rsidRDefault="00F45521" w:rsidP="000C66BA">
      <w:pPr>
        <w:ind w:right="-427"/>
        <w:jc w:val="center"/>
        <w:rPr>
          <w:rFonts w:ascii="Arial" w:hAnsi="Arial" w:cs="Arial"/>
          <w:b/>
          <w:sz w:val="26"/>
          <w:szCs w:val="26"/>
        </w:rPr>
      </w:pPr>
      <w:r w:rsidRPr="000C66BA">
        <w:rPr>
          <w:rFonts w:ascii="Arial" w:hAnsi="Arial" w:cs="Arial"/>
          <w:b/>
          <w:sz w:val="26"/>
          <w:szCs w:val="26"/>
        </w:rPr>
        <w:t>AUTORISATION</w:t>
      </w:r>
      <w:r w:rsidR="000C66BA">
        <w:rPr>
          <w:rFonts w:ascii="Arial" w:hAnsi="Arial" w:cs="Arial"/>
          <w:b/>
          <w:sz w:val="26"/>
          <w:szCs w:val="26"/>
        </w:rPr>
        <w:t xml:space="preserve"> DE</w:t>
      </w:r>
      <w:r w:rsidR="009326DB">
        <w:rPr>
          <w:rFonts w:ascii="Arial" w:hAnsi="Arial" w:cs="Arial"/>
          <w:b/>
          <w:sz w:val="26"/>
          <w:szCs w:val="26"/>
        </w:rPr>
        <w:t xml:space="preserve"> </w:t>
      </w:r>
      <w:r w:rsidR="005313E9" w:rsidRPr="000C66BA">
        <w:rPr>
          <w:rFonts w:ascii="Arial" w:hAnsi="Arial" w:cs="Arial"/>
          <w:b/>
          <w:sz w:val="26"/>
          <w:szCs w:val="26"/>
        </w:rPr>
        <w:t>C</w:t>
      </w:r>
      <w:r w:rsidR="000C66BA" w:rsidRPr="000C66BA">
        <w:rPr>
          <w:rFonts w:ascii="Arial" w:hAnsi="Arial" w:cs="Arial"/>
          <w:b/>
          <w:sz w:val="26"/>
          <w:szCs w:val="26"/>
        </w:rPr>
        <w:t>REATION</w:t>
      </w:r>
    </w:p>
    <w:p w:rsidR="005313E9" w:rsidRPr="000C66BA" w:rsidRDefault="000C66BA" w:rsidP="000C66BA">
      <w:pPr>
        <w:ind w:right="-427"/>
        <w:jc w:val="center"/>
        <w:rPr>
          <w:rFonts w:ascii="Arial" w:hAnsi="Arial" w:cs="Arial"/>
          <w:b/>
          <w:sz w:val="26"/>
          <w:szCs w:val="26"/>
        </w:rPr>
      </w:pPr>
      <w:r w:rsidRPr="000C66BA">
        <w:rPr>
          <w:rFonts w:ascii="Arial" w:hAnsi="Arial" w:cs="Arial"/>
          <w:b/>
          <w:sz w:val="26"/>
          <w:szCs w:val="26"/>
        </w:rPr>
        <w:t>D’UN SITE INTERNET DE COMM</w:t>
      </w:r>
      <w:r>
        <w:rPr>
          <w:rFonts w:ascii="Arial" w:hAnsi="Arial" w:cs="Arial"/>
          <w:b/>
          <w:sz w:val="26"/>
          <w:szCs w:val="26"/>
        </w:rPr>
        <w:t>ERCE ELECTRONIQUE</w:t>
      </w:r>
    </w:p>
    <w:p w:rsidR="00DA0BCC" w:rsidRDefault="00DA0BCC" w:rsidP="005313E9">
      <w:pPr>
        <w:rPr>
          <w:rFonts w:ascii="Arial" w:hAnsi="Arial" w:cs="Arial"/>
          <w:sz w:val="20"/>
          <w:szCs w:val="20"/>
        </w:rPr>
      </w:pPr>
    </w:p>
    <w:p w:rsidR="007C1F7D" w:rsidRDefault="007C1F7D" w:rsidP="005313E9">
      <w:pPr>
        <w:rPr>
          <w:rFonts w:ascii="Arial" w:hAnsi="Arial" w:cs="Arial"/>
          <w:sz w:val="20"/>
          <w:szCs w:val="20"/>
        </w:rPr>
        <w:sectPr w:rsidR="007C1F7D" w:rsidSect="0047777B">
          <w:footerReference w:type="default" r:id="rId11"/>
          <w:pgSz w:w="11906" w:h="16838"/>
          <w:pgMar w:top="1134" w:right="1134" w:bottom="709" w:left="1134" w:header="709" w:footer="709" w:gutter="0"/>
          <w:cols w:space="708"/>
          <w:docGrid w:linePitch="360"/>
        </w:sectPr>
      </w:pPr>
    </w:p>
    <w:p w:rsidR="004E384A" w:rsidRPr="009326DB" w:rsidRDefault="004E384A" w:rsidP="00F45521">
      <w:pPr>
        <w:jc w:val="both"/>
        <w:rPr>
          <w:rFonts w:ascii="Arial" w:hAnsi="Arial" w:cs="Arial"/>
          <w:sz w:val="22"/>
          <w:szCs w:val="22"/>
        </w:rPr>
      </w:pPr>
    </w:p>
    <w:p w:rsidR="00E26D79" w:rsidRDefault="00E26D79" w:rsidP="00F45521">
      <w:pPr>
        <w:jc w:val="both"/>
        <w:rPr>
          <w:rFonts w:ascii="Arial" w:hAnsi="Arial" w:cs="Arial"/>
          <w:b/>
          <w:sz w:val="22"/>
          <w:szCs w:val="22"/>
        </w:rPr>
      </w:pPr>
    </w:p>
    <w:p w:rsidR="00E26D79" w:rsidRDefault="00E26D79" w:rsidP="00F45521">
      <w:pPr>
        <w:jc w:val="both"/>
        <w:rPr>
          <w:rFonts w:ascii="Arial" w:hAnsi="Arial" w:cs="Arial"/>
          <w:b/>
          <w:sz w:val="22"/>
          <w:szCs w:val="22"/>
        </w:rPr>
      </w:pPr>
    </w:p>
    <w:p w:rsidR="00F45521" w:rsidRPr="009326DB" w:rsidRDefault="009326DB" w:rsidP="00F45521">
      <w:pPr>
        <w:jc w:val="both"/>
        <w:rPr>
          <w:rFonts w:ascii="Arial" w:hAnsi="Arial" w:cs="Arial"/>
          <w:sz w:val="22"/>
          <w:szCs w:val="22"/>
        </w:rPr>
      </w:pPr>
      <w:r w:rsidRPr="009326DB">
        <w:rPr>
          <w:rFonts w:ascii="Arial" w:hAnsi="Arial" w:cs="Arial"/>
          <w:b/>
          <w:sz w:val="22"/>
          <w:szCs w:val="22"/>
        </w:rPr>
        <w:t>Il</w:t>
      </w:r>
      <w:r w:rsidR="00F45521" w:rsidRPr="009326DB">
        <w:rPr>
          <w:rFonts w:ascii="Arial" w:hAnsi="Arial" w:cs="Arial"/>
          <w:b/>
          <w:sz w:val="22"/>
          <w:szCs w:val="22"/>
        </w:rPr>
        <w:t xml:space="preserve"> est demandé au requérant de remplir le tableau suivant avec</w:t>
      </w:r>
      <w:r>
        <w:rPr>
          <w:rFonts w:ascii="Arial" w:hAnsi="Arial" w:cs="Arial"/>
          <w:b/>
          <w:sz w:val="22"/>
          <w:szCs w:val="22"/>
        </w:rPr>
        <w:t>,</w:t>
      </w:r>
      <w:r w:rsidR="00F45521" w:rsidRPr="009326DB">
        <w:rPr>
          <w:rFonts w:ascii="Arial" w:hAnsi="Arial" w:cs="Arial"/>
          <w:b/>
          <w:sz w:val="22"/>
          <w:szCs w:val="22"/>
        </w:rPr>
        <w:t xml:space="preserve"> </w:t>
      </w:r>
      <w:r w:rsidR="00730B3D" w:rsidRPr="009326DB">
        <w:rPr>
          <w:rFonts w:ascii="Arial" w:hAnsi="Arial" w:cs="Arial"/>
          <w:b/>
          <w:sz w:val="22"/>
          <w:szCs w:val="22"/>
        </w:rPr>
        <w:t>pour chaque item</w:t>
      </w:r>
      <w:r>
        <w:rPr>
          <w:rFonts w:ascii="Arial" w:hAnsi="Arial" w:cs="Arial"/>
          <w:b/>
          <w:sz w:val="22"/>
          <w:szCs w:val="22"/>
        </w:rPr>
        <w:t>,</w:t>
      </w:r>
      <w:r w:rsidR="00730B3D" w:rsidRPr="009326DB">
        <w:rPr>
          <w:rFonts w:ascii="Arial" w:hAnsi="Arial" w:cs="Arial"/>
          <w:b/>
          <w:sz w:val="22"/>
          <w:szCs w:val="22"/>
        </w:rPr>
        <w:t xml:space="preserve"> </w:t>
      </w:r>
      <w:r w:rsidR="00F45521" w:rsidRPr="009326DB">
        <w:rPr>
          <w:rFonts w:ascii="Arial" w:hAnsi="Arial" w:cs="Arial"/>
          <w:b/>
          <w:sz w:val="22"/>
          <w:szCs w:val="22"/>
        </w:rPr>
        <w:t xml:space="preserve">les éléments de réponse attendus et / ou les références précises </w:t>
      </w:r>
      <w:r w:rsidRPr="009326DB">
        <w:rPr>
          <w:rFonts w:ascii="Arial" w:hAnsi="Arial" w:cs="Arial"/>
          <w:b/>
          <w:sz w:val="22"/>
          <w:szCs w:val="22"/>
        </w:rPr>
        <w:t xml:space="preserve">où l’information est </w:t>
      </w:r>
      <w:r w:rsidR="009A50C1">
        <w:rPr>
          <w:rFonts w:ascii="Arial" w:hAnsi="Arial" w:cs="Arial"/>
          <w:b/>
          <w:sz w:val="22"/>
          <w:szCs w:val="22"/>
        </w:rPr>
        <w:t>consultable</w:t>
      </w:r>
      <w:r w:rsidRPr="009326DB">
        <w:rPr>
          <w:rFonts w:ascii="Arial" w:hAnsi="Arial" w:cs="Arial"/>
          <w:sz w:val="22"/>
          <w:szCs w:val="22"/>
        </w:rPr>
        <w:t xml:space="preserve"> (</w:t>
      </w:r>
      <w:r>
        <w:rPr>
          <w:rFonts w:ascii="Arial" w:hAnsi="Arial" w:cs="Arial"/>
          <w:sz w:val="22"/>
          <w:szCs w:val="22"/>
        </w:rPr>
        <w:t xml:space="preserve">Si </w:t>
      </w:r>
      <w:r w:rsidR="00F45521" w:rsidRPr="009326DB">
        <w:rPr>
          <w:rFonts w:ascii="Arial" w:hAnsi="Arial" w:cs="Arial"/>
          <w:sz w:val="22"/>
          <w:szCs w:val="22"/>
        </w:rPr>
        <w:t>le document comporte un certain nombre de page</w:t>
      </w:r>
      <w:r w:rsidR="00B31E03" w:rsidRPr="009326DB">
        <w:rPr>
          <w:rFonts w:ascii="Arial" w:hAnsi="Arial" w:cs="Arial"/>
          <w:sz w:val="22"/>
          <w:szCs w:val="22"/>
        </w:rPr>
        <w:t>s</w:t>
      </w:r>
      <w:r w:rsidR="00F45521" w:rsidRPr="009326DB">
        <w:rPr>
          <w:rFonts w:ascii="Arial" w:hAnsi="Arial" w:cs="Arial"/>
          <w:sz w:val="22"/>
          <w:szCs w:val="22"/>
        </w:rPr>
        <w:t>, préciser la page ou le paragraphe. Penser à numéroter les annexes).</w:t>
      </w:r>
    </w:p>
    <w:p w:rsidR="00F45521" w:rsidRPr="009326DB" w:rsidRDefault="00F45521" w:rsidP="00F45521">
      <w:pPr>
        <w:rPr>
          <w:rFonts w:ascii="Arial" w:hAnsi="Arial" w:cs="Arial"/>
          <w:sz w:val="22"/>
          <w:szCs w:val="22"/>
        </w:rPr>
      </w:pPr>
    </w:p>
    <w:p w:rsidR="009326DB" w:rsidRPr="009326DB" w:rsidRDefault="009326DB" w:rsidP="00F45521">
      <w:pPr>
        <w:rPr>
          <w:rFonts w:ascii="Arial" w:hAnsi="Arial" w:cs="Arial"/>
          <w:sz w:val="22"/>
          <w:szCs w:val="22"/>
        </w:rPr>
      </w:pPr>
    </w:p>
    <w:p w:rsidR="009326DB" w:rsidRPr="009326DB" w:rsidRDefault="009326DB" w:rsidP="00F45521">
      <w:pPr>
        <w:rPr>
          <w:rFonts w:ascii="Arial" w:hAnsi="Arial" w:cs="Arial"/>
          <w:sz w:val="22"/>
          <w:szCs w:val="22"/>
        </w:rPr>
      </w:pPr>
      <w:r w:rsidRPr="009326DB">
        <w:rPr>
          <w:rFonts w:ascii="Arial" w:hAnsi="Arial" w:cs="Arial"/>
          <w:sz w:val="22"/>
          <w:szCs w:val="22"/>
        </w:rPr>
        <w:t>Ce formulaire, ainsi que les documents justificatifs sont à transmettre par voie postale à l’adresse suivante :</w:t>
      </w:r>
    </w:p>
    <w:p w:rsidR="009326DB" w:rsidRPr="009326DB" w:rsidRDefault="009326DB" w:rsidP="00F45521">
      <w:pPr>
        <w:rPr>
          <w:rFonts w:ascii="Arial" w:hAnsi="Arial" w:cs="Arial"/>
          <w:b/>
          <w:sz w:val="22"/>
          <w:szCs w:val="22"/>
        </w:rPr>
      </w:pPr>
      <w:r w:rsidRPr="009326DB">
        <w:rPr>
          <w:rFonts w:ascii="Arial" w:hAnsi="Arial" w:cs="Arial"/>
          <w:b/>
          <w:sz w:val="22"/>
          <w:szCs w:val="22"/>
        </w:rPr>
        <w:t>ARS Cent</w:t>
      </w:r>
      <w:r w:rsidR="00CA1DBA">
        <w:rPr>
          <w:rFonts w:ascii="Arial" w:hAnsi="Arial" w:cs="Arial"/>
          <w:b/>
          <w:sz w:val="22"/>
          <w:szCs w:val="22"/>
        </w:rPr>
        <w:t>re-</w:t>
      </w:r>
      <w:r w:rsidRPr="009326DB">
        <w:rPr>
          <w:rFonts w:ascii="Arial" w:hAnsi="Arial" w:cs="Arial"/>
          <w:b/>
          <w:sz w:val="22"/>
          <w:szCs w:val="22"/>
        </w:rPr>
        <w:t>Val de Loire</w:t>
      </w:r>
    </w:p>
    <w:p w:rsidR="009326DB" w:rsidRPr="009326DB" w:rsidRDefault="009326DB" w:rsidP="00F45521">
      <w:pPr>
        <w:rPr>
          <w:rFonts w:ascii="Arial" w:hAnsi="Arial" w:cs="Arial"/>
          <w:b/>
          <w:sz w:val="22"/>
          <w:szCs w:val="22"/>
        </w:rPr>
      </w:pPr>
      <w:r w:rsidRPr="009326DB">
        <w:rPr>
          <w:rFonts w:ascii="Arial" w:hAnsi="Arial" w:cs="Arial"/>
          <w:b/>
          <w:sz w:val="22"/>
          <w:szCs w:val="22"/>
        </w:rPr>
        <w:t>DSPE – Unité Sécurité sanitaire des activités pharmaceutiques et biologiques</w:t>
      </w:r>
    </w:p>
    <w:p w:rsidR="009326DB" w:rsidRPr="009326DB" w:rsidRDefault="009326DB" w:rsidP="009326DB">
      <w:pPr>
        <w:rPr>
          <w:rFonts w:ascii="Arial" w:hAnsi="Arial" w:cs="Arial"/>
          <w:b/>
          <w:sz w:val="22"/>
          <w:szCs w:val="22"/>
        </w:rPr>
      </w:pPr>
      <w:r w:rsidRPr="009326DB">
        <w:rPr>
          <w:rFonts w:ascii="Arial" w:hAnsi="Arial" w:cs="Arial"/>
          <w:b/>
          <w:sz w:val="22"/>
          <w:szCs w:val="22"/>
        </w:rPr>
        <w:t xml:space="preserve">Cité Coligny </w:t>
      </w:r>
      <w:r w:rsidR="009A50C1">
        <w:rPr>
          <w:rFonts w:ascii="Arial" w:hAnsi="Arial" w:cs="Arial"/>
          <w:b/>
          <w:sz w:val="22"/>
          <w:szCs w:val="22"/>
        </w:rPr>
        <w:t xml:space="preserve">– 131 rue du faubourg </w:t>
      </w:r>
      <w:proofErr w:type="spellStart"/>
      <w:r w:rsidR="009A50C1">
        <w:rPr>
          <w:rFonts w:ascii="Arial" w:hAnsi="Arial" w:cs="Arial"/>
          <w:b/>
          <w:sz w:val="22"/>
          <w:szCs w:val="22"/>
        </w:rPr>
        <w:t>Bannier</w:t>
      </w:r>
      <w:proofErr w:type="spellEnd"/>
    </w:p>
    <w:p w:rsidR="009326DB" w:rsidRPr="009326DB" w:rsidRDefault="009326DB" w:rsidP="009326DB">
      <w:pPr>
        <w:rPr>
          <w:rFonts w:ascii="Arial" w:hAnsi="Arial" w:cs="Arial"/>
          <w:b/>
          <w:sz w:val="22"/>
          <w:szCs w:val="22"/>
        </w:rPr>
      </w:pPr>
      <w:r w:rsidRPr="009326DB">
        <w:rPr>
          <w:rFonts w:ascii="Arial" w:hAnsi="Arial" w:cs="Arial"/>
          <w:b/>
          <w:sz w:val="22"/>
          <w:szCs w:val="22"/>
        </w:rPr>
        <w:t>BP 74409 – 45044 Orléans Cedex 1</w:t>
      </w:r>
    </w:p>
    <w:p w:rsidR="009326DB" w:rsidRPr="001B5A69" w:rsidRDefault="009326DB" w:rsidP="00F45521">
      <w:pPr>
        <w:rPr>
          <w:rFonts w:ascii="Arial" w:hAnsi="Arial" w:cs="Arial"/>
          <w:sz w:val="20"/>
          <w:szCs w:val="20"/>
        </w:rPr>
      </w:pPr>
    </w:p>
    <w:p w:rsidR="00670A32" w:rsidRDefault="00670A32" w:rsidP="005313E9">
      <w:pPr>
        <w:rPr>
          <w:rFonts w:ascii="Arial" w:hAnsi="Arial" w:cs="Arial"/>
          <w:sz w:val="20"/>
          <w:szCs w:val="20"/>
        </w:rPr>
      </w:pPr>
    </w:p>
    <w:p w:rsidR="00DE60D9" w:rsidRDefault="00DE60D9" w:rsidP="005313E9">
      <w:pPr>
        <w:rPr>
          <w:rFonts w:ascii="Arial" w:hAnsi="Arial" w:cs="Arial"/>
          <w:sz w:val="20"/>
          <w:szCs w:val="20"/>
        </w:rPr>
      </w:pPr>
    </w:p>
    <w:p w:rsidR="00B20516" w:rsidRDefault="00DE60D9" w:rsidP="00DE60D9">
      <w:pPr>
        <w:jc w:val="both"/>
        <w:rPr>
          <w:rFonts w:ascii="Arial" w:hAnsi="Arial" w:cs="Arial"/>
          <w:sz w:val="22"/>
          <w:szCs w:val="22"/>
        </w:rPr>
      </w:pPr>
      <w:r w:rsidRPr="00DE60D9">
        <w:rPr>
          <w:rFonts w:ascii="Arial" w:hAnsi="Arial" w:cs="Arial"/>
          <w:sz w:val="22"/>
          <w:szCs w:val="22"/>
        </w:rPr>
        <w:t>Le</w:t>
      </w:r>
      <w:r w:rsidR="009326DB" w:rsidRPr="009326DB">
        <w:rPr>
          <w:rFonts w:ascii="Arial" w:hAnsi="Arial" w:cs="Arial"/>
          <w:sz w:val="22"/>
          <w:szCs w:val="22"/>
        </w:rPr>
        <w:t xml:space="preserve"> délai d’instruction de la demande est de 2 mois à réception d’un</w:t>
      </w:r>
      <w:r>
        <w:rPr>
          <w:rFonts w:ascii="Arial" w:hAnsi="Arial" w:cs="Arial"/>
          <w:sz w:val="22"/>
          <w:szCs w:val="22"/>
        </w:rPr>
        <w:t xml:space="preserve"> dossier complet</w:t>
      </w:r>
      <w:r w:rsidR="00B20516">
        <w:rPr>
          <w:rFonts w:ascii="Arial" w:hAnsi="Arial" w:cs="Arial"/>
          <w:sz w:val="22"/>
          <w:szCs w:val="22"/>
        </w:rPr>
        <w:t>. Si le dossier déposé est incomplet, un courrier sera adressé au requérant pour demander les pièces manquantes.</w:t>
      </w:r>
    </w:p>
    <w:p w:rsidR="009326DB" w:rsidRDefault="009326DB" w:rsidP="005313E9">
      <w:pPr>
        <w:rPr>
          <w:rFonts w:ascii="Arial" w:hAnsi="Arial" w:cs="Arial"/>
          <w:sz w:val="20"/>
          <w:szCs w:val="20"/>
        </w:rPr>
      </w:pPr>
      <w:bookmarkStart w:id="0" w:name="_GoBack"/>
      <w:bookmarkEnd w:id="0"/>
    </w:p>
    <w:p w:rsidR="00DE60D9" w:rsidRDefault="00DE60D9" w:rsidP="005313E9">
      <w:pPr>
        <w:rPr>
          <w:rFonts w:ascii="Arial" w:hAnsi="Arial" w:cs="Arial"/>
          <w:sz w:val="20"/>
          <w:szCs w:val="20"/>
        </w:rPr>
      </w:pPr>
    </w:p>
    <w:p w:rsidR="00DE60D9" w:rsidRDefault="00DE60D9" w:rsidP="005313E9">
      <w:pPr>
        <w:rPr>
          <w:rFonts w:ascii="Arial" w:hAnsi="Arial" w:cs="Arial"/>
          <w:sz w:val="20"/>
          <w:szCs w:val="20"/>
        </w:rPr>
      </w:pPr>
    </w:p>
    <w:p w:rsidR="00DE60D9" w:rsidRDefault="00DE60D9" w:rsidP="005313E9">
      <w:pPr>
        <w:rPr>
          <w:rFonts w:ascii="Arial" w:hAnsi="Arial" w:cs="Arial"/>
          <w:sz w:val="20"/>
          <w:szCs w:val="20"/>
        </w:rPr>
      </w:pPr>
    </w:p>
    <w:p w:rsidR="00DE60D9" w:rsidRDefault="00DE60D9" w:rsidP="005313E9">
      <w:pPr>
        <w:rPr>
          <w:rFonts w:ascii="Arial" w:hAnsi="Arial" w:cs="Arial"/>
          <w:sz w:val="20"/>
          <w:szCs w:val="20"/>
        </w:rPr>
      </w:pPr>
    </w:p>
    <w:p w:rsidR="00DE60D9" w:rsidRDefault="00DE60D9" w:rsidP="005313E9">
      <w:pPr>
        <w:rPr>
          <w:rFonts w:ascii="Arial" w:hAnsi="Arial" w:cs="Arial"/>
          <w:sz w:val="20"/>
          <w:szCs w:val="20"/>
        </w:rPr>
      </w:pPr>
    </w:p>
    <w:p w:rsidR="00DE60D9" w:rsidRDefault="00DE60D9" w:rsidP="005313E9">
      <w:pPr>
        <w:rPr>
          <w:rFonts w:ascii="Arial" w:hAnsi="Arial" w:cs="Arial"/>
          <w:sz w:val="20"/>
          <w:szCs w:val="20"/>
        </w:rPr>
      </w:pPr>
    </w:p>
    <w:p w:rsidR="00DE60D9" w:rsidRPr="001B5A69" w:rsidRDefault="00DE60D9" w:rsidP="005313E9">
      <w:pPr>
        <w:rPr>
          <w:rFonts w:ascii="Arial" w:hAnsi="Arial" w:cs="Arial"/>
          <w:sz w:val="20"/>
          <w:szCs w:val="20"/>
        </w:rPr>
      </w:pPr>
    </w:p>
    <w:p w:rsidR="00711C7C" w:rsidRDefault="00E26D79" w:rsidP="005313E9">
      <w:pPr>
        <w:rPr>
          <w:rFonts w:ascii="Arial" w:hAnsi="Arial" w:cs="Arial"/>
          <w:i/>
          <w:sz w:val="20"/>
          <w:szCs w:val="20"/>
        </w:rPr>
      </w:pPr>
      <w:r>
        <w:rPr>
          <w:rFonts w:ascii="Arial" w:hAnsi="Arial" w:cs="Arial"/>
          <w:b/>
          <w:i/>
          <w:sz w:val="20"/>
          <w:szCs w:val="20"/>
        </w:rPr>
        <w:t>Réglementation applicable au commerce électronique de médicaments</w:t>
      </w:r>
    </w:p>
    <w:p w:rsidR="00CE38E3" w:rsidRDefault="00711C7C" w:rsidP="005313E9">
      <w:pPr>
        <w:rPr>
          <w:rFonts w:ascii="Arial" w:hAnsi="Arial" w:cs="Arial"/>
          <w:i/>
          <w:sz w:val="20"/>
          <w:szCs w:val="20"/>
        </w:rPr>
      </w:pPr>
      <w:r>
        <w:rPr>
          <w:rFonts w:ascii="Arial" w:hAnsi="Arial" w:cs="Arial"/>
          <w:i/>
          <w:sz w:val="20"/>
          <w:szCs w:val="20"/>
        </w:rPr>
        <w:t>Textes généraux rela</w:t>
      </w:r>
      <w:r w:rsidR="00CE38E3">
        <w:rPr>
          <w:rFonts w:ascii="Arial" w:hAnsi="Arial" w:cs="Arial"/>
          <w:i/>
          <w:sz w:val="20"/>
          <w:szCs w:val="20"/>
        </w:rPr>
        <w:t>tifs au commerce électronique :</w:t>
      </w:r>
    </w:p>
    <w:p w:rsidR="00711C7C" w:rsidRDefault="00711C7C" w:rsidP="005313E9">
      <w:pPr>
        <w:rPr>
          <w:rFonts w:ascii="Arial" w:hAnsi="Arial" w:cs="Arial"/>
          <w:i/>
          <w:sz w:val="20"/>
          <w:szCs w:val="20"/>
        </w:rPr>
      </w:pPr>
      <w:r>
        <w:rPr>
          <w:rFonts w:ascii="Arial" w:hAnsi="Arial" w:cs="Arial"/>
          <w:i/>
          <w:sz w:val="20"/>
          <w:szCs w:val="20"/>
        </w:rPr>
        <w:t>Loi n°2004-575 du 21 juin 2014 pour la confiance dans l’économie numérique</w:t>
      </w:r>
    </w:p>
    <w:p w:rsidR="00E26D79" w:rsidRDefault="00E26D79" w:rsidP="005313E9">
      <w:pPr>
        <w:rPr>
          <w:rFonts w:ascii="Arial" w:hAnsi="Arial" w:cs="Arial"/>
          <w:i/>
          <w:sz w:val="20"/>
          <w:szCs w:val="20"/>
        </w:rPr>
      </w:pPr>
    </w:p>
    <w:p w:rsidR="00E26D79" w:rsidRDefault="00E26D79" w:rsidP="005313E9">
      <w:pPr>
        <w:rPr>
          <w:rFonts w:ascii="Arial" w:hAnsi="Arial" w:cs="Arial"/>
          <w:i/>
          <w:sz w:val="20"/>
          <w:szCs w:val="20"/>
        </w:rPr>
      </w:pPr>
      <w:r>
        <w:rPr>
          <w:rFonts w:ascii="Arial" w:hAnsi="Arial" w:cs="Arial"/>
          <w:i/>
          <w:sz w:val="20"/>
          <w:szCs w:val="20"/>
        </w:rPr>
        <w:t>Textes spécifiques :</w:t>
      </w:r>
    </w:p>
    <w:p w:rsidR="00E26D79" w:rsidRDefault="00E26D79" w:rsidP="005313E9">
      <w:pPr>
        <w:rPr>
          <w:rFonts w:ascii="Arial" w:hAnsi="Arial" w:cs="Arial"/>
          <w:i/>
          <w:sz w:val="20"/>
          <w:szCs w:val="20"/>
        </w:rPr>
      </w:pPr>
      <w:r>
        <w:rPr>
          <w:rFonts w:ascii="Arial" w:hAnsi="Arial" w:cs="Arial"/>
          <w:i/>
          <w:sz w:val="20"/>
          <w:szCs w:val="20"/>
        </w:rPr>
        <w:t>Code de la santé publique : articles L.5125-33 à L.5125-41 et R.5125-70 à R.5125-74</w:t>
      </w:r>
    </w:p>
    <w:p w:rsidR="00E26D79" w:rsidRDefault="00064004" w:rsidP="005313E9">
      <w:pPr>
        <w:rPr>
          <w:rFonts w:ascii="Arial" w:hAnsi="Arial" w:cs="Arial"/>
          <w:i/>
          <w:sz w:val="20"/>
          <w:szCs w:val="20"/>
        </w:rPr>
      </w:pPr>
      <w:r w:rsidRPr="00064004">
        <w:rPr>
          <w:rFonts w:ascii="Arial" w:hAnsi="Arial" w:cs="Arial"/>
          <w:i/>
          <w:sz w:val="20"/>
          <w:szCs w:val="20"/>
        </w:rPr>
        <w:t xml:space="preserve">Arrêté du 28 novembre 2016 relatif aux règles techniques applicables aux sites internet de commerce électronique de médicaments prévus à l’article L.5125-39 CSP </w:t>
      </w:r>
      <w:r>
        <w:rPr>
          <w:rFonts w:ascii="Arial" w:hAnsi="Arial" w:cs="Arial"/>
          <w:i/>
          <w:sz w:val="20"/>
          <w:szCs w:val="20"/>
        </w:rPr>
        <w:t>(</w:t>
      </w:r>
      <w:r w:rsidR="00E26D79">
        <w:rPr>
          <w:rFonts w:ascii="Arial" w:hAnsi="Arial" w:cs="Arial"/>
          <w:i/>
          <w:sz w:val="20"/>
          <w:szCs w:val="20"/>
        </w:rPr>
        <w:t>RTSI)</w:t>
      </w:r>
    </w:p>
    <w:p w:rsidR="00064004" w:rsidRDefault="00064004" w:rsidP="005313E9">
      <w:pPr>
        <w:rPr>
          <w:rFonts w:ascii="Arial" w:hAnsi="Arial" w:cs="Arial"/>
          <w:i/>
          <w:sz w:val="20"/>
          <w:szCs w:val="20"/>
        </w:rPr>
      </w:pPr>
      <w:r>
        <w:rPr>
          <w:rFonts w:ascii="Arial" w:hAnsi="Arial" w:cs="Arial"/>
          <w:i/>
          <w:sz w:val="20"/>
          <w:szCs w:val="20"/>
        </w:rPr>
        <w:t>Arrêté du 28 novembre 2016 relatif aux bonnes pratiques de dispensation des médicaments dans les pharmacies d’officine, les pharmacies mutualistes et les pharmacies de secours miniers, mentionnées à l’article L.5121-5 CSP (BPD)</w:t>
      </w:r>
    </w:p>
    <w:p w:rsidR="00064004" w:rsidRDefault="00064004" w:rsidP="005313E9">
      <w:pPr>
        <w:rPr>
          <w:rFonts w:ascii="Arial" w:hAnsi="Arial" w:cs="Arial"/>
          <w:i/>
          <w:sz w:val="20"/>
          <w:szCs w:val="20"/>
        </w:rPr>
      </w:pPr>
    </w:p>
    <w:p w:rsidR="00E26D79" w:rsidRDefault="00E26D79">
      <w:pPr>
        <w:rPr>
          <w:rFonts w:ascii="Arial" w:hAnsi="Arial" w:cs="Arial"/>
          <w:i/>
          <w:sz w:val="20"/>
          <w:szCs w:val="20"/>
        </w:rPr>
      </w:pPr>
      <w:r>
        <w:rPr>
          <w:rFonts w:ascii="Arial" w:hAnsi="Arial" w:cs="Arial"/>
          <w:i/>
          <w:sz w:val="20"/>
          <w:szCs w:val="20"/>
        </w:rPr>
        <w:br w:type="page"/>
      </w:r>
    </w:p>
    <w:tbl>
      <w:tblPr>
        <w:tblStyle w:val="Grilledutableau"/>
        <w:tblW w:w="0" w:type="auto"/>
        <w:tblLook w:val="04A0" w:firstRow="1" w:lastRow="0" w:firstColumn="1" w:lastColumn="0" w:noHBand="0" w:noVBand="1"/>
      </w:tblPr>
      <w:tblGrid>
        <w:gridCol w:w="3227"/>
        <w:gridCol w:w="6551"/>
      </w:tblGrid>
      <w:tr w:rsidR="00E26D79" w:rsidRPr="00E26D79" w:rsidTr="00E26D79">
        <w:tc>
          <w:tcPr>
            <w:tcW w:w="3227" w:type="dxa"/>
          </w:tcPr>
          <w:p w:rsidR="00E26D79" w:rsidRPr="00E26D79" w:rsidRDefault="00E26D79" w:rsidP="00E26D79">
            <w:pPr>
              <w:spacing w:before="120" w:after="120"/>
              <w:rPr>
                <w:rFonts w:ascii="Arial" w:hAnsi="Arial" w:cs="Arial"/>
                <w:b/>
                <w:sz w:val="22"/>
                <w:szCs w:val="22"/>
              </w:rPr>
            </w:pPr>
            <w:r w:rsidRPr="00E26D79">
              <w:rPr>
                <w:rFonts w:ascii="Arial" w:hAnsi="Arial" w:cs="Arial"/>
                <w:b/>
                <w:sz w:val="22"/>
                <w:szCs w:val="22"/>
              </w:rPr>
              <w:lastRenderedPageBreak/>
              <w:t>Nom de la pharmacie / Raison sociale</w:t>
            </w:r>
          </w:p>
        </w:tc>
        <w:tc>
          <w:tcPr>
            <w:tcW w:w="6551" w:type="dxa"/>
          </w:tcPr>
          <w:p w:rsidR="00E26D79" w:rsidRDefault="00E26D79" w:rsidP="00E26D79">
            <w:pPr>
              <w:spacing w:before="120" w:after="120"/>
              <w:rPr>
                <w:rFonts w:ascii="Arial" w:hAnsi="Arial" w:cs="Arial"/>
                <w:b/>
                <w:sz w:val="22"/>
                <w:szCs w:val="22"/>
              </w:rPr>
            </w:pPr>
          </w:p>
          <w:p w:rsidR="00E26D79" w:rsidRDefault="00E26D79" w:rsidP="00E26D79">
            <w:pPr>
              <w:spacing w:before="120" w:after="120"/>
              <w:rPr>
                <w:rFonts w:ascii="Arial" w:hAnsi="Arial" w:cs="Arial"/>
                <w:b/>
                <w:sz w:val="22"/>
                <w:szCs w:val="22"/>
              </w:rPr>
            </w:pPr>
          </w:p>
          <w:p w:rsidR="00E26D79" w:rsidRPr="00E26D79" w:rsidRDefault="00E26D79" w:rsidP="00E26D79">
            <w:pPr>
              <w:spacing w:before="120" w:after="120"/>
              <w:rPr>
                <w:rFonts w:ascii="Arial" w:hAnsi="Arial" w:cs="Arial"/>
                <w:b/>
                <w:sz w:val="22"/>
                <w:szCs w:val="22"/>
              </w:rPr>
            </w:pPr>
          </w:p>
        </w:tc>
      </w:tr>
      <w:tr w:rsidR="00E26D79" w:rsidRPr="00E26D79" w:rsidTr="00E26D79">
        <w:tc>
          <w:tcPr>
            <w:tcW w:w="3227" w:type="dxa"/>
          </w:tcPr>
          <w:p w:rsidR="00E26D79" w:rsidRPr="00E26D79" w:rsidRDefault="00E26D79" w:rsidP="00E26D79">
            <w:pPr>
              <w:spacing w:before="120" w:after="120"/>
              <w:rPr>
                <w:rFonts w:ascii="Arial" w:hAnsi="Arial" w:cs="Arial"/>
                <w:sz w:val="22"/>
                <w:szCs w:val="22"/>
              </w:rPr>
            </w:pPr>
            <w:r w:rsidRPr="00E26D79">
              <w:rPr>
                <w:rFonts w:ascii="Arial" w:hAnsi="Arial" w:cs="Arial"/>
                <w:sz w:val="22"/>
                <w:szCs w:val="22"/>
              </w:rPr>
              <w:t>Numéro de licence</w:t>
            </w:r>
          </w:p>
        </w:tc>
        <w:tc>
          <w:tcPr>
            <w:tcW w:w="6551" w:type="dxa"/>
          </w:tcPr>
          <w:p w:rsidR="00E26D79" w:rsidRPr="00E26D79" w:rsidRDefault="00E26D79" w:rsidP="00E26D79">
            <w:pPr>
              <w:spacing w:before="120" w:after="120"/>
              <w:rPr>
                <w:rFonts w:ascii="Arial" w:hAnsi="Arial" w:cs="Arial"/>
                <w:sz w:val="22"/>
                <w:szCs w:val="22"/>
              </w:rPr>
            </w:pPr>
          </w:p>
        </w:tc>
      </w:tr>
      <w:tr w:rsidR="00E26D79" w:rsidRPr="00E26D79" w:rsidTr="00E26D79">
        <w:tc>
          <w:tcPr>
            <w:tcW w:w="3227" w:type="dxa"/>
          </w:tcPr>
          <w:p w:rsidR="00E26D79" w:rsidRPr="00E26D79" w:rsidRDefault="00E26D79" w:rsidP="00E26D79">
            <w:pPr>
              <w:spacing w:before="120" w:after="120"/>
              <w:rPr>
                <w:rFonts w:ascii="Arial" w:hAnsi="Arial" w:cs="Arial"/>
                <w:sz w:val="22"/>
                <w:szCs w:val="22"/>
              </w:rPr>
            </w:pPr>
            <w:r w:rsidRPr="00E26D79">
              <w:rPr>
                <w:rFonts w:ascii="Arial" w:hAnsi="Arial" w:cs="Arial"/>
                <w:sz w:val="22"/>
                <w:szCs w:val="22"/>
              </w:rPr>
              <w:t>Adresse complète (n°, voie, code postale, commune)</w:t>
            </w:r>
          </w:p>
        </w:tc>
        <w:tc>
          <w:tcPr>
            <w:tcW w:w="6551" w:type="dxa"/>
          </w:tcPr>
          <w:p w:rsidR="00E26D79" w:rsidRDefault="00E26D79" w:rsidP="00E26D79">
            <w:pPr>
              <w:spacing w:before="120" w:after="120"/>
              <w:rPr>
                <w:rFonts w:ascii="Arial" w:hAnsi="Arial" w:cs="Arial"/>
                <w:sz w:val="22"/>
                <w:szCs w:val="22"/>
              </w:rPr>
            </w:pPr>
          </w:p>
          <w:p w:rsidR="00E26D79" w:rsidRPr="00E26D79" w:rsidRDefault="00E26D79" w:rsidP="00E26D79">
            <w:pPr>
              <w:spacing w:before="120" w:after="120"/>
              <w:rPr>
                <w:rFonts w:ascii="Arial" w:hAnsi="Arial" w:cs="Arial"/>
                <w:sz w:val="22"/>
                <w:szCs w:val="22"/>
              </w:rPr>
            </w:pPr>
          </w:p>
        </w:tc>
      </w:tr>
      <w:tr w:rsidR="00E26D79" w:rsidRPr="00E26D79" w:rsidTr="00E26D79">
        <w:tc>
          <w:tcPr>
            <w:tcW w:w="3227" w:type="dxa"/>
          </w:tcPr>
          <w:p w:rsidR="00E26D79" w:rsidRPr="00E26D79" w:rsidRDefault="00E26D79" w:rsidP="00E26D79">
            <w:pPr>
              <w:spacing w:before="120" w:after="120"/>
              <w:rPr>
                <w:rFonts w:ascii="Arial" w:hAnsi="Arial" w:cs="Arial"/>
                <w:sz w:val="22"/>
                <w:szCs w:val="22"/>
              </w:rPr>
            </w:pPr>
            <w:r w:rsidRPr="00E26D79">
              <w:rPr>
                <w:rFonts w:ascii="Arial" w:hAnsi="Arial" w:cs="Arial"/>
                <w:sz w:val="22"/>
                <w:szCs w:val="22"/>
              </w:rPr>
              <w:t>Téléphone / télécopie</w:t>
            </w:r>
          </w:p>
        </w:tc>
        <w:tc>
          <w:tcPr>
            <w:tcW w:w="6551" w:type="dxa"/>
          </w:tcPr>
          <w:p w:rsidR="00E26D79" w:rsidRPr="00E26D79" w:rsidRDefault="00E26D79" w:rsidP="00E26D79">
            <w:pPr>
              <w:spacing w:before="120" w:after="120"/>
              <w:rPr>
                <w:rFonts w:ascii="Arial" w:hAnsi="Arial" w:cs="Arial"/>
                <w:sz w:val="22"/>
                <w:szCs w:val="22"/>
              </w:rPr>
            </w:pPr>
          </w:p>
        </w:tc>
      </w:tr>
      <w:tr w:rsidR="00E26D79" w:rsidRPr="00E26D79" w:rsidTr="00E26D79">
        <w:tc>
          <w:tcPr>
            <w:tcW w:w="3227" w:type="dxa"/>
          </w:tcPr>
          <w:p w:rsidR="00E26D79" w:rsidRPr="00E26D79" w:rsidRDefault="00E26D79" w:rsidP="00E26D79">
            <w:pPr>
              <w:spacing w:before="120" w:after="120"/>
              <w:rPr>
                <w:rFonts w:ascii="Arial" w:hAnsi="Arial" w:cs="Arial"/>
                <w:sz w:val="22"/>
                <w:szCs w:val="22"/>
              </w:rPr>
            </w:pPr>
            <w:r w:rsidRPr="00E26D79">
              <w:rPr>
                <w:rFonts w:ascii="Arial" w:hAnsi="Arial" w:cs="Arial"/>
                <w:sz w:val="22"/>
                <w:szCs w:val="22"/>
              </w:rPr>
              <w:t>Courriel</w:t>
            </w:r>
          </w:p>
        </w:tc>
        <w:tc>
          <w:tcPr>
            <w:tcW w:w="6551" w:type="dxa"/>
          </w:tcPr>
          <w:p w:rsidR="00E26D79" w:rsidRPr="00E26D79" w:rsidRDefault="00E26D79" w:rsidP="00E26D79">
            <w:pPr>
              <w:spacing w:before="120" w:after="120"/>
              <w:rPr>
                <w:rFonts w:ascii="Arial" w:hAnsi="Arial" w:cs="Arial"/>
                <w:sz w:val="22"/>
                <w:szCs w:val="22"/>
              </w:rPr>
            </w:pPr>
          </w:p>
        </w:tc>
      </w:tr>
      <w:tr w:rsidR="00E26D79" w:rsidRPr="00E26D79" w:rsidTr="00E26D79">
        <w:tc>
          <w:tcPr>
            <w:tcW w:w="3227" w:type="dxa"/>
          </w:tcPr>
          <w:p w:rsidR="00E26D79" w:rsidRPr="00E26D79" w:rsidRDefault="00E26D79" w:rsidP="00E26D79">
            <w:pPr>
              <w:spacing w:before="120" w:after="120"/>
              <w:rPr>
                <w:rFonts w:ascii="Arial" w:hAnsi="Arial" w:cs="Arial"/>
                <w:sz w:val="22"/>
                <w:szCs w:val="22"/>
              </w:rPr>
            </w:pPr>
            <w:r w:rsidRPr="00E26D79">
              <w:rPr>
                <w:rFonts w:ascii="Arial" w:hAnsi="Arial" w:cs="Arial"/>
                <w:sz w:val="22"/>
                <w:szCs w:val="22"/>
              </w:rPr>
              <w:t>Nom(s) du (des) titulaires ou gérant(s)</w:t>
            </w:r>
          </w:p>
        </w:tc>
        <w:tc>
          <w:tcPr>
            <w:tcW w:w="6551" w:type="dxa"/>
          </w:tcPr>
          <w:p w:rsidR="00E26D79" w:rsidRDefault="00E26D79" w:rsidP="00E26D79">
            <w:pPr>
              <w:spacing w:before="120" w:after="120"/>
              <w:rPr>
                <w:rFonts w:ascii="Arial" w:hAnsi="Arial" w:cs="Arial"/>
                <w:sz w:val="22"/>
                <w:szCs w:val="22"/>
              </w:rPr>
            </w:pPr>
          </w:p>
          <w:p w:rsidR="00E26D79" w:rsidRDefault="00E26D79" w:rsidP="00E26D79">
            <w:pPr>
              <w:spacing w:before="120" w:after="120"/>
              <w:rPr>
                <w:rFonts w:ascii="Arial" w:hAnsi="Arial" w:cs="Arial"/>
                <w:sz w:val="22"/>
                <w:szCs w:val="22"/>
              </w:rPr>
            </w:pPr>
          </w:p>
          <w:p w:rsidR="00E26D79" w:rsidRPr="00E26D79" w:rsidRDefault="00E26D79" w:rsidP="00E26D79">
            <w:pPr>
              <w:spacing w:before="120" w:after="120"/>
              <w:rPr>
                <w:rFonts w:ascii="Arial" w:hAnsi="Arial" w:cs="Arial"/>
                <w:sz w:val="22"/>
                <w:szCs w:val="22"/>
              </w:rPr>
            </w:pPr>
          </w:p>
        </w:tc>
      </w:tr>
      <w:tr w:rsidR="00E26D79" w:rsidRPr="00E26D79" w:rsidTr="00E26D79">
        <w:tc>
          <w:tcPr>
            <w:tcW w:w="3227" w:type="dxa"/>
          </w:tcPr>
          <w:p w:rsidR="00E26D79" w:rsidRPr="00E26D79" w:rsidRDefault="00E26D79" w:rsidP="00E26D79">
            <w:pPr>
              <w:spacing w:before="120" w:after="120"/>
              <w:rPr>
                <w:rFonts w:ascii="Arial" w:hAnsi="Arial" w:cs="Arial"/>
                <w:sz w:val="22"/>
                <w:szCs w:val="22"/>
              </w:rPr>
            </w:pPr>
            <w:r w:rsidRPr="00E26D79">
              <w:rPr>
                <w:rFonts w:ascii="Arial" w:hAnsi="Arial" w:cs="Arial"/>
                <w:sz w:val="22"/>
                <w:szCs w:val="22"/>
              </w:rPr>
              <w:t>N° SIRET</w:t>
            </w:r>
          </w:p>
        </w:tc>
        <w:tc>
          <w:tcPr>
            <w:tcW w:w="6551" w:type="dxa"/>
          </w:tcPr>
          <w:p w:rsidR="00E26D79" w:rsidRPr="00E26D79" w:rsidRDefault="00E26D79" w:rsidP="00E26D79">
            <w:pPr>
              <w:spacing w:before="120" w:after="120"/>
              <w:rPr>
                <w:rFonts w:ascii="Arial" w:hAnsi="Arial" w:cs="Arial"/>
                <w:sz w:val="22"/>
                <w:szCs w:val="22"/>
              </w:rPr>
            </w:pPr>
          </w:p>
        </w:tc>
      </w:tr>
      <w:tr w:rsidR="00E26D79" w:rsidRPr="00E26D79" w:rsidTr="00E26D79">
        <w:tc>
          <w:tcPr>
            <w:tcW w:w="3227" w:type="dxa"/>
          </w:tcPr>
          <w:p w:rsidR="00E26D79" w:rsidRPr="00E26D79" w:rsidRDefault="00E26D79" w:rsidP="00E26D79">
            <w:pPr>
              <w:spacing w:before="120" w:after="120"/>
              <w:rPr>
                <w:rFonts w:ascii="Arial" w:hAnsi="Arial" w:cs="Arial"/>
                <w:sz w:val="22"/>
                <w:szCs w:val="22"/>
              </w:rPr>
            </w:pPr>
            <w:r w:rsidRPr="00E26D79">
              <w:rPr>
                <w:rFonts w:ascii="Arial" w:hAnsi="Arial" w:cs="Arial"/>
                <w:sz w:val="22"/>
                <w:szCs w:val="22"/>
              </w:rPr>
              <w:t>N° d’inscription au RCS</w:t>
            </w:r>
          </w:p>
        </w:tc>
        <w:tc>
          <w:tcPr>
            <w:tcW w:w="6551" w:type="dxa"/>
          </w:tcPr>
          <w:p w:rsidR="00E26D79" w:rsidRPr="00E26D79" w:rsidRDefault="00E26D79" w:rsidP="00E26D79">
            <w:pPr>
              <w:spacing w:before="120" w:after="120"/>
              <w:rPr>
                <w:rFonts w:ascii="Arial" w:hAnsi="Arial" w:cs="Arial"/>
                <w:sz w:val="22"/>
                <w:szCs w:val="22"/>
              </w:rPr>
            </w:pPr>
          </w:p>
        </w:tc>
      </w:tr>
      <w:tr w:rsidR="00E26D79" w:rsidRPr="00E26D79" w:rsidTr="00E26D79">
        <w:tc>
          <w:tcPr>
            <w:tcW w:w="3227" w:type="dxa"/>
          </w:tcPr>
          <w:p w:rsidR="00E26D79" w:rsidRPr="00E26D79" w:rsidRDefault="00E26D79" w:rsidP="00E26D79">
            <w:pPr>
              <w:spacing w:before="120" w:after="120"/>
              <w:rPr>
                <w:rFonts w:ascii="Arial" w:hAnsi="Arial" w:cs="Arial"/>
                <w:sz w:val="22"/>
                <w:szCs w:val="22"/>
              </w:rPr>
            </w:pPr>
            <w:r w:rsidRPr="00E26D79">
              <w:rPr>
                <w:rFonts w:ascii="Arial" w:hAnsi="Arial" w:cs="Arial"/>
                <w:sz w:val="22"/>
                <w:szCs w:val="22"/>
              </w:rPr>
              <w:t>Code APE</w:t>
            </w:r>
          </w:p>
        </w:tc>
        <w:tc>
          <w:tcPr>
            <w:tcW w:w="6551" w:type="dxa"/>
          </w:tcPr>
          <w:p w:rsidR="00E26D79" w:rsidRPr="00E26D79" w:rsidRDefault="00E26D79" w:rsidP="00E26D79">
            <w:pPr>
              <w:spacing w:before="120" w:after="120"/>
              <w:rPr>
                <w:rFonts w:ascii="Arial" w:hAnsi="Arial" w:cs="Arial"/>
                <w:sz w:val="22"/>
                <w:szCs w:val="22"/>
              </w:rPr>
            </w:pPr>
          </w:p>
        </w:tc>
      </w:tr>
      <w:tr w:rsidR="00E26D79" w:rsidRPr="00E26D79" w:rsidTr="00E26D79">
        <w:tc>
          <w:tcPr>
            <w:tcW w:w="3227" w:type="dxa"/>
          </w:tcPr>
          <w:p w:rsidR="00E26D79" w:rsidRPr="00E26D79" w:rsidRDefault="00E26D79" w:rsidP="00E26D79">
            <w:pPr>
              <w:spacing w:before="120" w:after="120"/>
              <w:rPr>
                <w:rFonts w:ascii="Arial" w:hAnsi="Arial" w:cs="Arial"/>
                <w:sz w:val="22"/>
                <w:szCs w:val="22"/>
              </w:rPr>
            </w:pPr>
            <w:r w:rsidRPr="00E26D79">
              <w:rPr>
                <w:rFonts w:ascii="Arial" w:hAnsi="Arial" w:cs="Arial"/>
                <w:sz w:val="22"/>
                <w:szCs w:val="22"/>
              </w:rPr>
              <w:t>Numéro individuel d’identification relatif à l’assujettissement) la taxe sur la valeur ajoutée</w:t>
            </w:r>
          </w:p>
        </w:tc>
        <w:tc>
          <w:tcPr>
            <w:tcW w:w="6551" w:type="dxa"/>
          </w:tcPr>
          <w:p w:rsidR="00E26D79" w:rsidRPr="00E26D79" w:rsidRDefault="00E26D79" w:rsidP="00E26D79">
            <w:pPr>
              <w:spacing w:before="120" w:after="120"/>
              <w:rPr>
                <w:rFonts w:ascii="Arial" w:hAnsi="Arial" w:cs="Arial"/>
                <w:sz w:val="22"/>
                <w:szCs w:val="22"/>
              </w:rPr>
            </w:pPr>
          </w:p>
        </w:tc>
      </w:tr>
      <w:tr w:rsidR="00E26D79" w:rsidRPr="00E26D79" w:rsidTr="00E26D79">
        <w:tc>
          <w:tcPr>
            <w:tcW w:w="3227" w:type="dxa"/>
            <w:tcBorders>
              <w:bottom w:val="single" w:sz="4" w:space="0" w:color="auto"/>
            </w:tcBorders>
          </w:tcPr>
          <w:p w:rsidR="00E26D79" w:rsidRPr="00E26D79" w:rsidRDefault="00E26D79" w:rsidP="00E26D79">
            <w:pPr>
              <w:spacing w:before="120" w:after="120"/>
              <w:rPr>
                <w:rFonts w:ascii="Arial" w:hAnsi="Arial" w:cs="Arial"/>
                <w:b/>
                <w:sz w:val="22"/>
                <w:szCs w:val="22"/>
              </w:rPr>
            </w:pPr>
            <w:r w:rsidRPr="00E26D79">
              <w:rPr>
                <w:rFonts w:ascii="Arial" w:hAnsi="Arial" w:cs="Arial"/>
                <w:b/>
                <w:sz w:val="22"/>
                <w:szCs w:val="22"/>
              </w:rPr>
              <w:t>Adresse du site internet pour lequel l’autorisation est sollicitée</w:t>
            </w:r>
          </w:p>
        </w:tc>
        <w:tc>
          <w:tcPr>
            <w:tcW w:w="6551" w:type="dxa"/>
            <w:tcBorders>
              <w:bottom w:val="single" w:sz="4" w:space="0" w:color="auto"/>
            </w:tcBorders>
          </w:tcPr>
          <w:p w:rsidR="00E26D79" w:rsidRPr="00E26D79" w:rsidRDefault="00E26D79" w:rsidP="00E26D79">
            <w:pPr>
              <w:spacing w:before="120" w:after="120"/>
              <w:rPr>
                <w:rFonts w:ascii="Arial" w:hAnsi="Arial" w:cs="Arial"/>
                <w:b/>
                <w:sz w:val="22"/>
                <w:szCs w:val="22"/>
              </w:rPr>
            </w:pPr>
          </w:p>
        </w:tc>
      </w:tr>
      <w:tr w:rsidR="00C26084" w:rsidRPr="00E26D79" w:rsidTr="00E26D79">
        <w:tc>
          <w:tcPr>
            <w:tcW w:w="3227" w:type="dxa"/>
            <w:tcBorders>
              <w:bottom w:val="single" w:sz="4" w:space="0" w:color="auto"/>
            </w:tcBorders>
          </w:tcPr>
          <w:p w:rsidR="00C26084" w:rsidRPr="00C26084" w:rsidRDefault="00C26084" w:rsidP="00E26D79">
            <w:pPr>
              <w:spacing w:before="120" w:after="120"/>
              <w:rPr>
                <w:rFonts w:ascii="Arial" w:hAnsi="Arial" w:cs="Arial"/>
                <w:sz w:val="22"/>
                <w:szCs w:val="22"/>
              </w:rPr>
            </w:pPr>
            <w:r>
              <w:rPr>
                <w:rFonts w:ascii="Arial" w:hAnsi="Arial" w:cs="Arial"/>
                <w:sz w:val="22"/>
                <w:szCs w:val="22"/>
              </w:rPr>
              <w:t>Nom de l’hébergeur agréé des données de santé</w:t>
            </w:r>
          </w:p>
        </w:tc>
        <w:tc>
          <w:tcPr>
            <w:tcW w:w="6551" w:type="dxa"/>
            <w:tcBorders>
              <w:bottom w:val="single" w:sz="4" w:space="0" w:color="auto"/>
            </w:tcBorders>
          </w:tcPr>
          <w:p w:rsidR="00C26084" w:rsidRPr="00E26D79" w:rsidRDefault="00C26084" w:rsidP="00E26D79">
            <w:pPr>
              <w:spacing w:before="120" w:after="120"/>
              <w:rPr>
                <w:rFonts w:ascii="Arial" w:hAnsi="Arial" w:cs="Arial"/>
                <w:b/>
                <w:sz w:val="22"/>
                <w:szCs w:val="22"/>
              </w:rPr>
            </w:pPr>
          </w:p>
        </w:tc>
      </w:tr>
      <w:tr w:rsidR="00E26D79" w:rsidRPr="00E26D79" w:rsidTr="00E26D79">
        <w:tc>
          <w:tcPr>
            <w:tcW w:w="3227" w:type="dxa"/>
            <w:tcBorders>
              <w:left w:val="nil"/>
              <w:right w:val="nil"/>
            </w:tcBorders>
          </w:tcPr>
          <w:p w:rsidR="00E26D79" w:rsidRPr="00E26D79" w:rsidRDefault="00E26D79" w:rsidP="00E26D79">
            <w:pPr>
              <w:spacing w:before="120" w:after="120"/>
              <w:rPr>
                <w:rFonts w:ascii="Arial" w:hAnsi="Arial" w:cs="Arial"/>
                <w:b/>
                <w:sz w:val="22"/>
                <w:szCs w:val="22"/>
              </w:rPr>
            </w:pPr>
          </w:p>
        </w:tc>
        <w:tc>
          <w:tcPr>
            <w:tcW w:w="6551" w:type="dxa"/>
            <w:tcBorders>
              <w:left w:val="nil"/>
              <w:right w:val="nil"/>
            </w:tcBorders>
          </w:tcPr>
          <w:p w:rsidR="00E26D79" w:rsidRPr="00E26D79" w:rsidRDefault="00E26D79" w:rsidP="00E26D79">
            <w:pPr>
              <w:spacing w:before="120" w:after="120"/>
              <w:rPr>
                <w:rFonts w:ascii="Arial" w:hAnsi="Arial" w:cs="Arial"/>
                <w:b/>
                <w:sz w:val="22"/>
                <w:szCs w:val="22"/>
              </w:rPr>
            </w:pPr>
          </w:p>
        </w:tc>
      </w:tr>
      <w:tr w:rsidR="00E26D79" w:rsidRPr="00E26D79" w:rsidTr="00E26D79">
        <w:tc>
          <w:tcPr>
            <w:tcW w:w="3227" w:type="dxa"/>
          </w:tcPr>
          <w:p w:rsidR="00E26D79" w:rsidRPr="00676EC1" w:rsidRDefault="00E26D79" w:rsidP="00E26D79">
            <w:pPr>
              <w:spacing w:before="120" w:after="120"/>
              <w:rPr>
                <w:rFonts w:ascii="Arial" w:hAnsi="Arial" w:cs="Arial"/>
                <w:b/>
                <w:sz w:val="22"/>
                <w:szCs w:val="22"/>
              </w:rPr>
            </w:pPr>
            <w:r w:rsidRPr="00676EC1">
              <w:rPr>
                <w:rFonts w:ascii="Arial" w:hAnsi="Arial" w:cs="Arial"/>
                <w:b/>
                <w:sz w:val="22"/>
                <w:szCs w:val="22"/>
              </w:rPr>
              <w:t>Date et lieu</w:t>
            </w:r>
          </w:p>
        </w:tc>
        <w:tc>
          <w:tcPr>
            <w:tcW w:w="6551" w:type="dxa"/>
          </w:tcPr>
          <w:p w:rsidR="00E26D79" w:rsidRPr="00E26D79" w:rsidRDefault="00E26D79" w:rsidP="00E26D79">
            <w:pPr>
              <w:spacing w:before="120" w:after="120"/>
              <w:rPr>
                <w:rFonts w:ascii="Arial" w:hAnsi="Arial" w:cs="Arial"/>
                <w:sz w:val="22"/>
                <w:szCs w:val="22"/>
              </w:rPr>
            </w:pPr>
          </w:p>
        </w:tc>
      </w:tr>
      <w:tr w:rsidR="00E26D79" w:rsidRPr="00E26D79" w:rsidTr="00E26D79">
        <w:tc>
          <w:tcPr>
            <w:tcW w:w="3227" w:type="dxa"/>
          </w:tcPr>
          <w:p w:rsidR="00E26D79" w:rsidRPr="00676EC1" w:rsidRDefault="00E26D79" w:rsidP="00E26D79">
            <w:pPr>
              <w:spacing w:before="120" w:after="120"/>
              <w:rPr>
                <w:rFonts w:ascii="Arial" w:hAnsi="Arial" w:cs="Arial"/>
                <w:b/>
                <w:sz w:val="22"/>
                <w:szCs w:val="22"/>
              </w:rPr>
            </w:pPr>
            <w:r w:rsidRPr="00676EC1">
              <w:rPr>
                <w:rFonts w:ascii="Arial" w:hAnsi="Arial" w:cs="Arial"/>
                <w:b/>
                <w:sz w:val="22"/>
                <w:szCs w:val="22"/>
              </w:rPr>
              <w:t>Signature(s) du (des) titulaire(s) ou gérant(s)</w:t>
            </w:r>
          </w:p>
        </w:tc>
        <w:tc>
          <w:tcPr>
            <w:tcW w:w="6551" w:type="dxa"/>
          </w:tcPr>
          <w:p w:rsidR="00E26D79" w:rsidRDefault="00E26D79" w:rsidP="00E26D79">
            <w:pPr>
              <w:spacing w:before="120" w:after="120"/>
              <w:rPr>
                <w:rFonts w:ascii="Arial" w:hAnsi="Arial" w:cs="Arial"/>
                <w:sz w:val="22"/>
                <w:szCs w:val="22"/>
              </w:rPr>
            </w:pPr>
          </w:p>
          <w:p w:rsidR="00E26D79" w:rsidRDefault="00E26D79" w:rsidP="00E26D79">
            <w:pPr>
              <w:spacing w:before="120" w:after="120"/>
              <w:rPr>
                <w:rFonts w:ascii="Arial" w:hAnsi="Arial" w:cs="Arial"/>
                <w:sz w:val="22"/>
                <w:szCs w:val="22"/>
              </w:rPr>
            </w:pPr>
          </w:p>
          <w:p w:rsidR="00E26D79" w:rsidRPr="00E26D79" w:rsidRDefault="00E26D79" w:rsidP="00E26D79">
            <w:pPr>
              <w:spacing w:before="120" w:after="120"/>
              <w:rPr>
                <w:rFonts w:ascii="Arial" w:hAnsi="Arial" w:cs="Arial"/>
                <w:sz w:val="22"/>
                <w:szCs w:val="22"/>
              </w:rPr>
            </w:pPr>
          </w:p>
        </w:tc>
      </w:tr>
      <w:tr w:rsidR="00E26D79" w:rsidRPr="00E26D79" w:rsidTr="00E26D79">
        <w:tc>
          <w:tcPr>
            <w:tcW w:w="3227" w:type="dxa"/>
          </w:tcPr>
          <w:p w:rsidR="00E26D79" w:rsidRPr="00E26D79" w:rsidRDefault="00E26D79" w:rsidP="00E26D79">
            <w:pPr>
              <w:spacing w:before="120" w:after="120"/>
              <w:rPr>
                <w:rFonts w:ascii="Arial" w:hAnsi="Arial" w:cs="Arial"/>
                <w:sz w:val="22"/>
                <w:szCs w:val="22"/>
              </w:rPr>
            </w:pPr>
            <w:r w:rsidRPr="00E26D79">
              <w:rPr>
                <w:rFonts w:ascii="Arial" w:hAnsi="Arial" w:cs="Arial"/>
                <w:sz w:val="22"/>
                <w:szCs w:val="22"/>
              </w:rPr>
              <w:t>Tampon de l’officine</w:t>
            </w:r>
          </w:p>
        </w:tc>
        <w:tc>
          <w:tcPr>
            <w:tcW w:w="6551" w:type="dxa"/>
          </w:tcPr>
          <w:p w:rsidR="00E26D79" w:rsidRDefault="00E26D79" w:rsidP="00E26D79">
            <w:pPr>
              <w:spacing w:before="120" w:after="120"/>
              <w:rPr>
                <w:rFonts w:ascii="Arial" w:hAnsi="Arial" w:cs="Arial"/>
                <w:sz w:val="22"/>
                <w:szCs w:val="22"/>
              </w:rPr>
            </w:pPr>
          </w:p>
          <w:p w:rsidR="00E26D79" w:rsidRDefault="00E26D79" w:rsidP="00E26D79">
            <w:pPr>
              <w:spacing w:before="120" w:after="120"/>
              <w:rPr>
                <w:rFonts w:ascii="Arial" w:hAnsi="Arial" w:cs="Arial"/>
                <w:sz w:val="22"/>
                <w:szCs w:val="22"/>
              </w:rPr>
            </w:pPr>
          </w:p>
          <w:p w:rsidR="00E26D79" w:rsidRDefault="00E26D79" w:rsidP="00E26D79">
            <w:pPr>
              <w:spacing w:before="120" w:after="120"/>
              <w:rPr>
                <w:rFonts w:ascii="Arial" w:hAnsi="Arial" w:cs="Arial"/>
                <w:sz w:val="22"/>
                <w:szCs w:val="22"/>
              </w:rPr>
            </w:pPr>
          </w:p>
          <w:p w:rsidR="00E26D79" w:rsidRDefault="00E26D79" w:rsidP="00E26D79">
            <w:pPr>
              <w:spacing w:before="120" w:after="120"/>
              <w:rPr>
                <w:rFonts w:ascii="Arial" w:hAnsi="Arial" w:cs="Arial"/>
                <w:sz w:val="22"/>
                <w:szCs w:val="22"/>
              </w:rPr>
            </w:pPr>
          </w:p>
          <w:p w:rsidR="00E26D79" w:rsidRDefault="00E26D79" w:rsidP="00E26D79">
            <w:pPr>
              <w:spacing w:before="120" w:after="120"/>
              <w:rPr>
                <w:rFonts w:ascii="Arial" w:hAnsi="Arial" w:cs="Arial"/>
                <w:sz w:val="22"/>
                <w:szCs w:val="22"/>
              </w:rPr>
            </w:pPr>
          </w:p>
          <w:p w:rsidR="00E26D79" w:rsidRPr="00E26D79" w:rsidRDefault="00E26D79" w:rsidP="00E26D79">
            <w:pPr>
              <w:spacing w:before="120" w:after="120"/>
              <w:rPr>
                <w:rFonts w:ascii="Arial" w:hAnsi="Arial" w:cs="Arial"/>
                <w:sz w:val="22"/>
                <w:szCs w:val="22"/>
              </w:rPr>
            </w:pPr>
          </w:p>
        </w:tc>
      </w:tr>
    </w:tbl>
    <w:p w:rsidR="00E26D79" w:rsidRDefault="00E26D79" w:rsidP="005313E9">
      <w:pPr>
        <w:rPr>
          <w:rFonts w:ascii="Arial" w:hAnsi="Arial" w:cs="Arial"/>
          <w:i/>
          <w:sz w:val="20"/>
          <w:szCs w:val="20"/>
        </w:rPr>
      </w:pPr>
    </w:p>
    <w:p w:rsidR="00E26D79" w:rsidRDefault="00E26D79">
      <w:pPr>
        <w:rPr>
          <w:rFonts w:ascii="Arial" w:hAnsi="Arial" w:cs="Arial"/>
          <w:i/>
          <w:sz w:val="20"/>
          <w:szCs w:val="20"/>
        </w:rPr>
      </w:pPr>
      <w:r>
        <w:rPr>
          <w:rFonts w:ascii="Arial" w:hAnsi="Arial" w:cs="Arial"/>
          <w:i/>
          <w:sz w:val="20"/>
          <w:szCs w:val="20"/>
        </w:rPr>
        <w:br w:type="page"/>
      </w:r>
    </w:p>
    <w:p w:rsidR="00E26D79" w:rsidRPr="00064004" w:rsidRDefault="00E26D79" w:rsidP="005313E9">
      <w:pPr>
        <w:rPr>
          <w:rFonts w:ascii="Arial" w:hAnsi="Arial" w:cs="Arial"/>
          <w:i/>
          <w:sz w:val="20"/>
          <w:szCs w:val="20"/>
        </w:rPr>
      </w:pPr>
    </w:p>
    <w:tbl>
      <w:tblPr>
        <w:tblStyle w:val="Grilledutableau"/>
        <w:tblW w:w="9747" w:type="dxa"/>
        <w:tblLook w:val="04A0" w:firstRow="1" w:lastRow="0" w:firstColumn="1" w:lastColumn="0" w:noHBand="0" w:noVBand="1"/>
      </w:tblPr>
      <w:tblGrid>
        <w:gridCol w:w="4928"/>
        <w:gridCol w:w="4819"/>
      </w:tblGrid>
      <w:tr w:rsidR="00E63724" w:rsidRPr="00D20681" w:rsidTr="00E63724">
        <w:trPr>
          <w:tblHeader/>
        </w:trPr>
        <w:tc>
          <w:tcPr>
            <w:tcW w:w="4928" w:type="dxa"/>
            <w:tcBorders>
              <w:bottom w:val="single" w:sz="4" w:space="0" w:color="auto"/>
            </w:tcBorders>
            <w:shd w:val="clear" w:color="auto" w:fill="808080" w:themeFill="background1" w:themeFillShade="80"/>
            <w:vAlign w:val="center"/>
          </w:tcPr>
          <w:p w:rsidR="00E63724" w:rsidRPr="00D20681" w:rsidRDefault="00E63724" w:rsidP="00B31E03">
            <w:pPr>
              <w:jc w:val="center"/>
              <w:rPr>
                <w:rFonts w:ascii="Arial" w:hAnsi="Arial" w:cs="Arial"/>
                <w:b/>
                <w:color w:val="FFFFFF" w:themeColor="background1"/>
                <w:sz w:val="22"/>
                <w:szCs w:val="22"/>
              </w:rPr>
            </w:pPr>
            <w:r w:rsidRPr="00D20681">
              <w:rPr>
                <w:rFonts w:ascii="Arial" w:hAnsi="Arial" w:cs="Arial"/>
                <w:b/>
                <w:color w:val="FFFFFF" w:themeColor="background1"/>
                <w:sz w:val="22"/>
                <w:szCs w:val="22"/>
              </w:rPr>
              <w:t>Eléments devant figurer dans la demande</w:t>
            </w:r>
          </w:p>
        </w:tc>
        <w:tc>
          <w:tcPr>
            <w:tcW w:w="4819" w:type="dxa"/>
            <w:tcBorders>
              <w:bottom w:val="single" w:sz="4" w:space="0" w:color="auto"/>
            </w:tcBorders>
            <w:shd w:val="clear" w:color="auto" w:fill="808080" w:themeFill="background1" w:themeFillShade="80"/>
            <w:vAlign w:val="center"/>
          </w:tcPr>
          <w:p w:rsidR="00E63724" w:rsidRPr="00D20681" w:rsidRDefault="00E63724" w:rsidP="00DA0BCC">
            <w:pPr>
              <w:jc w:val="center"/>
              <w:rPr>
                <w:rFonts w:ascii="Arial" w:hAnsi="Arial" w:cs="Arial"/>
                <w:b/>
                <w:color w:val="FFFFFF" w:themeColor="background1"/>
                <w:sz w:val="22"/>
                <w:szCs w:val="22"/>
              </w:rPr>
            </w:pPr>
            <w:r w:rsidRPr="00D20681">
              <w:rPr>
                <w:rFonts w:ascii="Arial" w:hAnsi="Arial" w:cs="Arial"/>
                <w:b/>
                <w:color w:val="FFFFFF" w:themeColor="background1"/>
                <w:sz w:val="22"/>
                <w:szCs w:val="22"/>
              </w:rPr>
              <w:t>Eléments de réponses</w:t>
            </w:r>
          </w:p>
          <w:p w:rsidR="00E63724" w:rsidRDefault="00E63724" w:rsidP="00DA0BCC">
            <w:pPr>
              <w:jc w:val="center"/>
              <w:rPr>
                <w:rFonts w:ascii="Arial" w:hAnsi="Arial" w:cs="Arial"/>
                <w:b/>
                <w:color w:val="FFFFFF" w:themeColor="background1"/>
                <w:sz w:val="22"/>
                <w:szCs w:val="22"/>
              </w:rPr>
            </w:pPr>
            <w:r w:rsidRPr="00D20681">
              <w:rPr>
                <w:rFonts w:ascii="Arial" w:hAnsi="Arial" w:cs="Arial"/>
                <w:b/>
                <w:color w:val="FFFFFF" w:themeColor="background1"/>
                <w:sz w:val="22"/>
                <w:szCs w:val="22"/>
              </w:rPr>
              <w:t xml:space="preserve">et/ou référence précise </w:t>
            </w:r>
            <w:r>
              <w:rPr>
                <w:rFonts w:ascii="Arial" w:hAnsi="Arial" w:cs="Arial"/>
                <w:b/>
                <w:color w:val="FFFFFF" w:themeColor="background1"/>
                <w:sz w:val="22"/>
                <w:szCs w:val="22"/>
              </w:rPr>
              <w:t>consultable</w:t>
            </w:r>
          </w:p>
          <w:p w:rsidR="00E63724" w:rsidRPr="00D20681" w:rsidRDefault="00E63724" w:rsidP="00DA0BCC">
            <w:pPr>
              <w:jc w:val="center"/>
              <w:rPr>
                <w:rFonts w:ascii="Arial" w:hAnsi="Arial" w:cs="Arial"/>
                <w:b/>
                <w:color w:val="FFFFFF" w:themeColor="background1"/>
                <w:sz w:val="22"/>
                <w:szCs w:val="22"/>
              </w:rPr>
            </w:pPr>
            <w:r w:rsidRPr="00D20681">
              <w:rPr>
                <w:rFonts w:ascii="Arial" w:hAnsi="Arial" w:cs="Arial"/>
                <w:b/>
                <w:color w:val="FFFFFF" w:themeColor="background1"/>
                <w:sz w:val="22"/>
                <w:szCs w:val="22"/>
              </w:rPr>
              <w:t>(</w:t>
            </w:r>
            <w:proofErr w:type="spellStart"/>
            <w:r w:rsidRPr="00D20681">
              <w:rPr>
                <w:rFonts w:ascii="Arial" w:hAnsi="Arial" w:cs="Arial"/>
                <w:b/>
                <w:color w:val="FFFFFF" w:themeColor="background1"/>
                <w:sz w:val="22"/>
                <w:szCs w:val="22"/>
              </w:rPr>
              <w:t>n°page</w:t>
            </w:r>
            <w:proofErr w:type="spellEnd"/>
            <w:r w:rsidRPr="00D20681">
              <w:rPr>
                <w:rFonts w:ascii="Arial" w:hAnsi="Arial" w:cs="Arial"/>
                <w:b/>
                <w:color w:val="FFFFFF" w:themeColor="background1"/>
                <w:sz w:val="22"/>
                <w:szCs w:val="22"/>
              </w:rPr>
              <w:t xml:space="preserve">, n° annexe…) </w:t>
            </w:r>
          </w:p>
        </w:tc>
      </w:tr>
      <w:tr w:rsidR="00DA0BCC" w:rsidRPr="00D20681" w:rsidTr="00F21F28">
        <w:tc>
          <w:tcPr>
            <w:tcW w:w="9747" w:type="dxa"/>
            <w:gridSpan w:val="2"/>
            <w:tcBorders>
              <w:bottom w:val="single" w:sz="4" w:space="0" w:color="auto"/>
            </w:tcBorders>
            <w:shd w:val="clear" w:color="auto" w:fill="B6DDE8" w:themeFill="accent5" w:themeFillTint="66"/>
          </w:tcPr>
          <w:p w:rsidR="0021640D" w:rsidRPr="00D20681" w:rsidRDefault="00064004" w:rsidP="00D20681">
            <w:pPr>
              <w:rPr>
                <w:rFonts w:ascii="Arial" w:hAnsi="Arial" w:cs="Arial"/>
                <w:b/>
                <w:smallCaps/>
                <w:sz w:val="22"/>
                <w:szCs w:val="22"/>
              </w:rPr>
            </w:pPr>
            <w:r w:rsidRPr="00D20681">
              <w:rPr>
                <w:rFonts w:ascii="Arial" w:hAnsi="Arial" w:cs="Arial"/>
                <w:b/>
                <w:smallCaps/>
                <w:sz w:val="22"/>
                <w:szCs w:val="22"/>
              </w:rPr>
              <w:t xml:space="preserve">I </w:t>
            </w:r>
            <w:r w:rsidR="00D20681" w:rsidRPr="00D20681">
              <w:rPr>
                <w:rFonts w:ascii="Arial" w:hAnsi="Arial" w:cs="Arial"/>
                <w:b/>
                <w:smallCaps/>
                <w:sz w:val="22"/>
                <w:szCs w:val="22"/>
              </w:rPr>
              <w:t>–</w:t>
            </w:r>
            <w:r w:rsidRPr="00D20681">
              <w:rPr>
                <w:rFonts w:ascii="Arial" w:hAnsi="Arial" w:cs="Arial"/>
                <w:b/>
                <w:smallCaps/>
                <w:sz w:val="22"/>
                <w:szCs w:val="22"/>
              </w:rPr>
              <w:t xml:space="preserve"> </w:t>
            </w:r>
            <w:r w:rsidR="00D20681" w:rsidRPr="00D20681">
              <w:rPr>
                <w:rFonts w:ascii="Arial" w:hAnsi="Arial" w:cs="Arial"/>
                <w:b/>
                <w:smallCaps/>
                <w:sz w:val="22"/>
                <w:szCs w:val="22"/>
              </w:rPr>
              <w:t>Renseignements relatifs au(x) pharmacien(s) titulaire(s) ou gérant(s)</w:t>
            </w:r>
          </w:p>
        </w:tc>
      </w:tr>
      <w:tr w:rsidR="00E63724" w:rsidRPr="00D20681" w:rsidTr="00E63724">
        <w:tc>
          <w:tcPr>
            <w:tcW w:w="4928" w:type="dxa"/>
          </w:tcPr>
          <w:p w:rsidR="00E63724" w:rsidRPr="00D20681" w:rsidRDefault="00E63724" w:rsidP="002C20C0">
            <w:pPr>
              <w:ind w:left="143"/>
              <w:rPr>
                <w:rFonts w:ascii="Arial" w:hAnsi="Arial" w:cs="Arial"/>
                <w:sz w:val="22"/>
                <w:szCs w:val="22"/>
              </w:rPr>
            </w:pPr>
            <w:r w:rsidRPr="00D20681">
              <w:rPr>
                <w:rFonts w:ascii="Arial" w:hAnsi="Arial" w:cs="Arial"/>
                <w:sz w:val="22"/>
                <w:szCs w:val="22"/>
              </w:rPr>
              <w:t xml:space="preserve">Copie du (des) Certificat(s) d’inscription au CNOP du </w:t>
            </w:r>
            <w:r w:rsidR="002C20C0">
              <w:rPr>
                <w:rFonts w:ascii="Arial" w:hAnsi="Arial" w:cs="Arial"/>
                <w:sz w:val="22"/>
                <w:szCs w:val="22"/>
              </w:rPr>
              <w:t>(</w:t>
            </w:r>
            <w:r w:rsidRPr="00D20681">
              <w:rPr>
                <w:rFonts w:ascii="Arial" w:hAnsi="Arial" w:cs="Arial"/>
                <w:sz w:val="22"/>
                <w:szCs w:val="22"/>
              </w:rPr>
              <w:t>des</w:t>
            </w:r>
            <w:r w:rsidR="002C20C0">
              <w:rPr>
                <w:rFonts w:ascii="Arial" w:hAnsi="Arial" w:cs="Arial"/>
                <w:sz w:val="22"/>
                <w:szCs w:val="22"/>
              </w:rPr>
              <w:t>)</w:t>
            </w:r>
            <w:r w:rsidRPr="00D20681">
              <w:rPr>
                <w:rFonts w:ascii="Arial" w:hAnsi="Arial" w:cs="Arial"/>
                <w:sz w:val="22"/>
                <w:szCs w:val="22"/>
              </w:rPr>
              <w:t xml:space="preserve"> pharmaciens titulaires ou gérant </w:t>
            </w:r>
          </w:p>
        </w:tc>
        <w:tc>
          <w:tcPr>
            <w:tcW w:w="4819" w:type="dxa"/>
          </w:tcPr>
          <w:p w:rsidR="00E63724" w:rsidRPr="00D20681" w:rsidRDefault="00E63724" w:rsidP="005313E9">
            <w:pPr>
              <w:rPr>
                <w:rFonts w:ascii="Arial" w:hAnsi="Arial" w:cs="Arial"/>
                <w:sz w:val="22"/>
                <w:szCs w:val="22"/>
              </w:rPr>
            </w:pPr>
          </w:p>
        </w:tc>
      </w:tr>
      <w:tr w:rsidR="00E63724" w:rsidRPr="00D20681" w:rsidTr="00E63724">
        <w:tc>
          <w:tcPr>
            <w:tcW w:w="4928" w:type="dxa"/>
          </w:tcPr>
          <w:p w:rsidR="00E63724" w:rsidRPr="00D20681" w:rsidRDefault="00E63724" w:rsidP="0088396F">
            <w:pPr>
              <w:ind w:left="143"/>
              <w:rPr>
                <w:rFonts w:ascii="Arial" w:hAnsi="Arial" w:cs="Arial"/>
                <w:sz w:val="22"/>
                <w:szCs w:val="22"/>
              </w:rPr>
            </w:pPr>
            <w:r>
              <w:rPr>
                <w:rFonts w:ascii="Arial" w:hAnsi="Arial" w:cs="Arial"/>
                <w:sz w:val="22"/>
                <w:szCs w:val="22"/>
              </w:rPr>
              <w:t>Lettre d’engagement du(es) titulaire(s) à respecter la réglementation relative à la vente de médicament sur internet</w:t>
            </w:r>
          </w:p>
        </w:tc>
        <w:tc>
          <w:tcPr>
            <w:tcW w:w="4819" w:type="dxa"/>
          </w:tcPr>
          <w:p w:rsidR="00E63724" w:rsidRPr="00D20681" w:rsidRDefault="00E63724" w:rsidP="005313E9">
            <w:pPr>
              <w:rPr>
                <w:rFonts w:ascii="Arial" w:hAnsi="Arial" w:cs="Arial"/>
                <w:sz w:val="22"/>
                <w:szCs w:val="22"/>
              </w:rPr>
            </w:pPr>
          </w:p>
        </w:tc>
      </w:tr>
      <w:tr w:rsidR="004423D1" w:rsidRPr="00D20681" w:rsidTr="00F21F28">
        <w:tc>
          <w:tcPr>
            <w:tcW w:w="9747" w:type="dxa"/>
            <w:gridSpan w:val="2"/>
            <w:tcBorders>
              <w:bottom w:val="single" w:sz="4" w:space="0" w:color="auto"/>
            </w:tcBorders>
            <w:shd w:val="clear" w:color="auto" w:fill="B6DDE8" w:themeFill="accent5" w:themeFillTint="66"/>
          </w:tcPr>
          <w:p w:rsidR="004423D1" w:rsidRPr="00D20681" w:rsidRDefault="004423D1" w:rsidP="004423D1">
            <w:pPr>
              <w:rPr>
                <w:rFonts w:ascii="Arial" w:hAnsi="Arial" w:cs="Arial"/>
                <w:b/>
                <w:smallCaps/>
                <w:sz w:val="22"/>
                <w:szCs w:val="22"/>
              </w:rPr>
            </w:pPr>
            <w:r w:rsidRPr="00D20681">
              <w:rPr>
                <w:rFonts w:ascii="Arial" w:hAnsi="Arial" w:cs="Arial"/>
                <w:b/>
                <w:smallCaps/>
                <w:sz w:val="22"/>
                <w:szCs w:val="22"/>
              </w:rPr>
              <w:t>I</w:t>
            </w:r>
            <w:r>
              <w:rPr>
                <w:rFonts w:ascii="Arial" w:hAnsi="Arial" w:cs="Arial"/>
                <w:b/>
                <w:smallCaps/>
                <w:sz w:val="22"/>
                <w:szCs w:val="22"/>
              </w:rPr>
              <w:t>I</w:t>
            </w:r>
            <w:r w:rsidRPr="00D20681">
              <w:rPr>
                <w:rFonts w:ascii="Arial" w:hAnsi="Arial" w:cs="Arial"/>
                <w:b/>
                <w:smallCaps/>
                <w:sz w:val="22"/>
                <w:szCs w:val="22"/>
              </w:rPr>
              <w:t xml:space="preserve"> – Renseignements relatifs au</w:t>
            </w:r>
            <w:r>
              <w:rPr>
                <w:rFonts w:ascii="Arial" w:hAnsi="Arial" w:cs="Arial"/>
                <w:b/>
                <w:smallCaps/>
                <w:sz w:val="22"/>
                <w:szCs w:val="22"/>
              </w:rPr>
              <w:t xml:space="preserve"> personnel de la Pharmacie</w:t>
            </w:r>
          </w:p>
        </w:tc>
      </w:tr>
      <w:tr w:rsidR="00E63724" w:rsidRPr="00D20681" w:rsidTr="00E63724">
        <w:tc>
          <w:tcPr>
            <w:tcW w:w="4928" w:type="dxa"/>
          </w:tcPr>
          <w:p w:rsidR="00E63724" w:rsidRPr="00D20681" w:rsidRDefault="00E63724" w:rsidP="004423D1">
            <w:pPr>
              <w:ind w:left="143"/>
              <w:rPr>
                <w:rFonts w:ascii="Arial" w:hAnsi="Arial" w:cs="Arial"/>
                <w:sz w:val="22"/>
                <w:szCs w:val="22"/>
              </w:rPr>
            </w:pPr>
            <w:r w:rsidRPr="00D20681">
              <w:rPr>
                <w:rFonts w:ascii="Arial" w:hAnsi="Arial" w:cs="Arial"/>
                <w:sz w:val="22"/>
                <w:szCs w:val="22"/>
              </w:rPr>
              <w:t xml:space="preserve">Fournir la liste des personnels </w:t>
            </w:r>
            <w:r>
              <w:rPr>
                <w:rFonts w:ascii="Arial" w:hAnsi="Arial" w:cs="Arial"/>
                <w:sz w:val="22"/>
                <w:szCs w:val="22"/>
              </w:rPr>
              <w:t>et sa qualification</w:t>
            </w:r>
            <w:r w:rsidRPr="00D20681">
              <w:rPr>
                <w:rFonts w:ascii="Arial" w:hAnsi="Arial" w:cs="Arial"/>
                <w:sz w:val="22"/>
                <w:szCs w:val="22"/>
              </w:rPr>
              <w:t xml:space="preserve"> avec leur temps de présence.</w:t>
            </w:r>
          </w:p>
        </w:tc>
        <w:tc>
          <w:tcPr>
            <w:tcW w:w="4819" w:type="dxa"/>
            <w:tcBorders>
              <w:bottom w:val="single" w:sz="4" w:space="0" w:color="auto"/>
            </w:tcBorders>
          </w:tcPr>
          <w:p w:rsidR="00E63724" w:rsidRPr="00D20681" w:rsidRDefault="00E63724" w:rsidP="002443EE">
            <w:pPr>
              <w:rPr>
                <w:rFonts w:ascii="Arial" w:hAnsi="Arial" w:cs="Arial"/>
                <w:sz w:val="22"/>
                <w:szCs w:val="22"/>
              </w:rPr>
            </w:pPr>
          </w:p>
        </w:tc>
      </w:tr>
      <w:tr w:rsidR="00E63724" w:rsidRPr="00D20681" w:rsidTr="00E63724">
        <w:tc>
          <w:tcPr>
            <w:tcW w:w="4928" w:type="dxa"/>
          </w:tcPr>
          <w:p w:rsidR="00E63724" w:rsidRPr="00D20681" w:rsidRDefault="00E63724" w:rsidP="004423D1">
            <w:pPr>
              <w:ind w:left="143"/>
              <w:rPr>
                <w:rFonts w:ascii="Arial" w:hAnsi="Arial" w:cs="Arial"/>
                <w:sz w:val="22"/>
                <w:szCs w:val="22"/>
              </w:rPr>
            </w:pPr>
            <w:r w:rsidRPr="00D20681">
              <w:rPr>
                <w:rFonts w:ascii="Arial" w:hAnsi="Arial" w:cs="Arial"/>
                <w:sz w:val="22"/>
                <w:szCs w:val="22"/>
              </w:rPr>
              <w:t>Fournir la liste du personnel affecté à l’activité de vente de médicaments sur internet.</w:t>
            </w:r>
          </w:p>
        </w:tc>
        <w:tc>
          <w:tcPr>
            <w:tcW w:w="4819" w:type="dxa"/>
            <w:tcBorders>
              <w:bottom w:val="single" w:sz="4" w:space="0" w:color="auto"/>
            </w:tcBorders>
          </w:tcPr>
          <w:p w:rsidR="00E63724" w:rsidRPr="00D20681" w:rsidRDefault="00E63724" w:rsidP="004423D1">
            <w:pPr>
              <w:rPr>
                <w:rFonts w:ascii="Arial" w:hAnsi="Arial" w:cs="Arial"/>
                <w:sz w:val="22"/>
                <w:szCs w:val="22"/>
              </w:rPr>
            </w:pPr>
          </w:p>
        </w:tc>
      </w:tr>
      <w:tr w:rsidR="00E63724" w:rsidRPr="00D20681" w:rsidTr="00E63724">
        <w:tc>
          <w:tcPr>
            <w:tcW w:w="4928" w:type="dxa"/>
          </w:tcPr>
          <w:p w:rsidR="00E63724" w:rsidRPr="00D20681" w:rsidRDefault="00E63724" w:rsidP="004423D1">
            <w:pPr>
              <w:ind w:left="143"/>
              <w:rPr>
                <w:rFonts w:ascii="Arial" w:hAnsi="Arial" w:cs="Arial"/>
                <w:sz w:val="22"/>
                <w:szCs w:val="22"/>
              </w:rPr>
            </w:pPr>
            <w:r w:rsidRPr="00D20681">
              <w:rPr>
                <w:rFonts w:ascii="Arial" w:hAnsi="Arial" w:cs="Arial"/>
                <w:sz w:val="22"/>
                <w:szCs w:val="22"/>
              </w:rPr>
              <w:t>En cas de participation d’un pharmacien adjoint</w:t>
            </w:r>
            <w:r>
              <w:rPr>
                <w:rFonts w:ascii="Arial" w:hAnsi="Arial" w:cs="Arial"/>
                <w:sz w:val="22"/>
                <w:szCs w:val="22"/>
              </w:rPr>
              <w:t xml:space="preserve"> à l’activité de vente de médicaments sur internet</w:t>
            </w:r>
            <w:r w:rsidRPr="00D20681">
              <w:rPr>
                <w:rFonts w:ascii="Arial" w:hAnsi="Arial" w:cs="Arial"/>
                <w:sz w:val="22"/>
                <w:szCs w:val="22"/>
              </w:rPr>
              <w:t>, fournir la délégation du titulaire ou la fiche de poste du pharmacien adjoint mentionnant cette participation</w:t>
            </w:r>
          </w:p>
        </w:tc>
        <w:tc>
          <w:tcPr>
            <w:tcW w:w="4819" w:type="dxa"/>
            <w:tcBorders>
              <w:bottom w:val="single" w:sz="4" w:space="0" w:color="auto"/>
            </w:tcBorders>
          </w:tcPr>
          <w:p w:rsidR="00E63724" w:rsidRPr="00D20681" w:rsidRDefault="00E63724" w:rsidP="004423D1">
            <w:pPr>
              <w:rPr>
                <w:rFonts w:ascii="Arial" w:hAnsi="Arial" w:cs="Arial"/>
                <w:sz w:val="22"/>
                <w:szCs w:val="22"/>
              </w:rPr>
            </w:pPr>
          </w:p>
        </w:tc>
      </w:tr>
      <w:tr w:rsidR="00E63724" w:rsidRPr="00D20681" w:rsidTr="00E63724">
        <w:tc>
          <w:tcPr>
            <w:tcW w:w="4928" w:type="dxa"/>
          </w:tcPr>
          <w:p w:rsidR="00E63724" w:rsidRPr="00D20681" w:rsidRDefault="00E63724" w:rsidP="004423D1">
            <w:pPr>
              <w:ind w:left="143"/>
              <w:rPr>
                <w:rFonts w:ascii="Arial" w:hAnsi="Arial" w:cs="Arial"/>
                <w:sz w:val="22"/>
                <w:szCs w:val="22"/>
              </w:rPr>
            </w:pPr>
            <w:r>
              <w:rPr>
                <w:rFonts w:ascii="Arial" w:hAnsi="Arial" w:cs="Arial"/>
                <w:sz w:val="22"/>
                <w:szCs w:val="22"/>
              </w:rPr>
              <w:t>En cas d’</w:t>
            </w:r>
            <w:r w:rsidRPr="00D20681">
              <w:rPr>
                <w:rFonts w:ascii="Arial" w:hAnsi="Arial" w:cs="Arial"/>
                <w:sz w:val="22"/>
                <w:szCs w:val="22"/>
              </w:rPr>
              <w:t>administration du site internet (notamment la gestion des contenus) par d</w:t>
            </w:r>
            <w:r>
              <w:rPr>
                <w:rFonts w:ascii="Arial" w:hAnsi="Arial" w:cs="Arial"/>
                <w:sz w:val="22"/>
                <w:szCs w:val="22"/>
              </w:rPr>
              <w:t xml:space="preserve">u </w:t>
            </w:r>
            <w:r w:rsidRPr="00D20681">
              <w:rPr>
                <w:rFonts w:ascii="Arial" w:hAnsi="Arial" w:cs="Arial"/>
                <w:sz w:val="22"/>
                <w:szCs w:val="22"/>
              </w:rPr>
              <w:t>personnel</w:t>
            </w:r>
            <w:r>
              <w:rPr>
                <w:rFonts w:ascii="Arial" w:hAnsi="Arial" w:cs="Arial"/>
                <w:sz w:val="22"/>
                <w:szCs w:val="22"/>
              </w:rPr>
              <w:t>, fournir l’</w:t>
            </w:r>
            <w:r w:rsidRPr="00D20681">
              <w:rPr>
                <w:rFonts w:ascii="Arial" w:hAnsi="Arial" w:cs="Arial"/>
                <w:sz w:val="22"/>
                <w:szCs w:val="22"/>
              </w:rPr>
              <w:t>habilitation délivrée par le</w:t>
            </w:r>
            <w:r>
              <w:rPr>
                <w:rFonts w:ascii="Arial" w:hAnsi="Arial" w:cs="Arial"/>
                <w:sz w:val="22"/>
                <w:szCs w:val="22"/>
              </w:rPr>
              <w:t>(s)</w:t>
            </w:r>
            <w:r w:rsidRPr="00D20681">
              <w:rPr>
                <w:rFonts w:ascii="Arial" w:hAnsi="Arial" w:cs="Arial"/>
                <w:sz w:val="22"/>
                <w:szCs w:val="22"/>
              </w:rPr>
              <w:t xml:space="preserve"> pharmacien</w:t>
            </w:r>
            <w:r>
              <w:rPr>
                <w:rFonts w:ascii="Arial" w:hAnsi="Arial" w:cs="Arial"/>
                <w:sz w:val="22"/>
                <w:szCs w:val="22"/>
              </w:rPr>
              <w:t>(s) titulaire(s) ou gérant(s)</w:t>
            </w:r>
          </w:p>
        </w:tc>
        <w:tc>
          <w:tcPr>
            <w:tcW w:w="4819" w:type="dxa"/>
            <w:tcBorders>
              <w:bottom w:val="single" w:sz="4" w:space="0" w:color="auto"/>
            </w:tcBorders>
          </w:tcPr>
          <w:p w:rsidR="00E63724" w:rsidRPr="00D20681" w:rsidRDefault="00E63724" w:rsidP="002443EE">
            <w:pPr>
              <w:rPr>
                <w:rFonts w:ascii="Arial" w:hAnsi="Arial" w:cs="Arial"/>
                <w:sz w:val="22"/>
                <w:szCs w:val="22"/>
              </w:rPr>
            </w:pPr>
          </w:p>
        </w:tc>
      </w:tr>
      <w:tr w:rsidR="004423D1" w:rsidRPr="00D20681" w:rsidTr="00F21F28">
        <w:tc>
          <w:tcPr>
            <w:tcW w:w="9747" w:type="dxa"/>
            <w:gridSpan w:val="2"/>
            <w:tcBorders>
              <w:bottom w:val="single" w:sz="4" w:space="0" w:color="auto"/>
            </w:tcBorders>
            <w:shd w:val="clear" w:color="auto" w:fill="B6DDE8" w:themeFill="accent5" w:themeFillTint="66"/>
          </w:tcPr>
          <w:p w:rsidR="004423D1" w:rsidRPr="00D20681" w:rsidRDefault="004423D1" w:rsidP="004423D1">
            <w:pPr>
              <w:rPr>
                <w:rFonts w:ascii="Arial" w:hAnsi="Arial" w:cs="Arial"/>
                <w:b/>
                <w:smallCaps/>
                <w:sz w:val="22"/>
                <w:szCs w:val="22"/>
              </w:rPr>
            </w:pPr>
            <w:r w:rsidRPr="00D20681">
              <w:rPr>
                <w:rFonts w:ascii="Arial" w:hAnsi="Arial" w:cs="Arial"/>
                <w:b/>
                <w:smallCaps/>
                <w:sz w:val="22"/>
                <w:szCs w:val="22"/>
              </w:rPr>
              <w:t>I</w:t>
            </w:r>
            <w:r>
              <w:rPr>
                <w:rFonts w:ascii="Arial" w:hAnsi="Arial" w:cs="Arial"/>
                <w:b/>
                <w:smallCaps/>
                <w:sz w:val="22"/>
                <w:szCs w:val="22"/>
              </w:rPr>
              <w:t>II</w:t>
            </w:r>
            <w:r w:rsidRPr="00D20681">
              <w:rPr>
                <w:rFonts w:ascii="Arial" w:hAnsi="Arial" w:cs="Arial"/>
                <w:b/>
                <w:smallCaps/>
                <w:sz w:val="22"/>
                <w:szCs w:val="22"/>
              </w:rPr>
              <w:t xml:space="preserve"> – Renseignements relatifs </w:t>
            </w:r>
            <w:r>
              <w:rPr>
                <w:rFonts w:ascii="Arial" w:hAnsi="Arial" w:cs="Arial"/>
                <w:b/>
                <w:smallCaps/>
                <w:sz w:val="22"/>
                <w:szCs w:val="22"/>
              </w:rPr>
              <w:t>à la pharmacie</w:t>
            </w:r>
          </w:p>
        </w:tc>
      </w:tr>
      <w:tr w:rsidR="00E63724" w:rsidRPr="00D20681" w:rsidTr="00E63724">
        <w:tc>
          <w:tcPr>
            <w:tcW w:w="4928" w:type="dxa"/>
          </w:tcPr>
          <w:p w:rsidR="00E63724" w:rsidRPr="00D20681" w:rsidRDefault="00E63724" w:rsidP="0088396F">
            <w:pPr>
              <w:ind w:left="143"/>
              <w:rPr>
                <w:rFonts w:ascii="Arial" w:hAnsi="Arial" w:cs="Arial"/>
                <w:sz w:val="22"/>
                <w:szCs w:val="22"/>
              </w:rPr>
            </w:pPr>
            <w:r w:rsidRPr="00D20681">
              <w:rPr>
                <w:rFonts w:ascii="Arial" w:hAnsi="Arial" w:cs="Arial"/>
                <w:sz w:val="22"/>
                <w:szCs w:val="22"/>
              </w:rPr>
              <w:t>Descriptif des conditions d’installation de l’officine prescrites par l’article R 5125.9 : plan de</w:t>
            </w:r>
            <w:r>
              <w:rPr>
                <w:rFonts w:ascii="Arial" w:hAnsi="Arial" w:cs="Arial"/>
                <w:sz w:val="22"/>
                <w:szCs w:val="22"/>
              </w:rPr>
              <w:t xml:space="preserve"> l’en</w:t>
            </w:r>
            <w:r w:rsidRPr="00D20681">
              <w:rPr>
                <w:rFonts w:ascii="Arial" w:hAnsi="Arial" w:cs="Arial"/>
                <w:sz w:val="22"/>
                <w:szCs w:val="22"/>
              </w:rPr>
              <w:t>s</w:t>
            </w:r>
            <w:r>
              <w:rPr>
                <w:rFonts w:ascii="Arial" w:hAnsi="Arial" w:cs="Arial"/>
                <w:sz w:val="22"/>
                <w:szCs w:val="22"/>
              </w:rPr>
              <w:t>emble des</w:t>
            </w:r>
            <w:r w:rsidRPr="00D20681">
              <w:rPr>
                <w:rFonts w:ascii="Arial" w:hAnsi="Arial" w:cs="Arial"/>
                <w:sz w:val="22"/>
                <w:szCs w:val="22"/>
              </w:rPr>
              <w:t xml:space="preserve"> locaux </w:t>
            </w:r>
            <w:r>
              <w:rPr>
                <w:rFonts w:ascii="Arial" w:hAnsi="Arial" w:cs="Arial"/>
                <w:sz w:val="22"/>
                <w:szCs w:val="22"/>
              </w:rPr>
              <w:t xml:space="preserve">de l’officine </w:t>
            </w:r>
            <w:r w:rsidRPr="00D20681">
              <w:rPr>
                <w:rFonts w:ascii="Arial" w:hAnsi="Arial" w:cs="Arial"/>
                <w:sz w:val="22"/>
                <w:szCs w:val="22"/>
              </w:rPr>
              <w:t>mentionnant la superficie globale de ceux-ci et celle de chaque pièce, et l’emplacement des préparations des commandes internet (espace adapté)</w:t>
            </w:r>
          </w:p>
        </w:tc>
        <w:tc>
          <w:tcPr>
            <w:tcW w:w="4819" w:type="dxa"/>
          </w:tcPr>
          <w:p w:rsidR="00E63724" w:rsidRPr="00D20681" w:rsidRDefault="00E63724" w:rsidP="00F36D90">
            <w:pPr>
              <w:rPr>
                <w:rFonts w:ascii="Arial" w:hAnsi="Arial" w:cs="Arial"/>
                <w:sz w:val="22"/>
                <w:szCs w:val="22"/>
              </w:rPr>
            </w:pPr>
          </w:p>
        </w:tc>
      </w:tr>
      <w:tr w:rsidR="00DA0BCC" w:rsidRPr="00D20681" w:rsidTr="00F21F28">
        <w:tc>
          <w:tcPr>
            <w:tcW w:w="9747" w:type="dxa"/>
            <w:gridSpan w:val="2"/>
            <w:tcBorders>
              <w:bottom w:val="single" w:sz="4" w:space="0" w:color="auto"/>
            </w:tcBorders>
            <w:shd w:val="clear" w:color="auto" w:fill="B6DDE8" w:themeFill="accent5" w:themeFillTint="66"/>
          </w:tcPr>
          <w:p w:rsidR="0021640D" w:rsidRPr="00D20681" w:rsidRDefault="00064004" w:rsidP="00A40369">
            <w:pPr>
              <w:rPr>
                <w:rFonts w:ascii="Arial" w:hAnsi="Arial" w:cs="Arial"/>
                <w:b/>
                <w:smallCaps/>
                <w:sz w:val="22"/>
                <w:szCs w:val="22"/>
              </w:rPr>
            </w:pPr>
            <w:r w:rsidRPr="00D20681">
              <w:rPr>
                <w:rFonts w:ascii="Arial" w:hAnsi="Arial" w:cs="Arial"/>
                <w:b/>
                <w:smallCaps/>
                <w:sz w:val="22"/>
                <w:szCs w:val="22"/>
              </w:rPr>
              <w:t>I</w:t>
            </w:r>
            <w:r w:rsidR="00A40369">
              <w:rPr>
                <w:rFonts w:ascii="Arial" w:hAnsi="Arial" w:cs="Arial"/>
                <w:b/>
                <w:smallCaps/>
                <w:sz w:val="22"/>
                <w:szCs w:val="22"/>
              </w:rPr>
              <w:t>V</w:t>
            </w:r>
            <w:r w:rsidRPr="00D20681">
              <w:rPr>
                <w:rFonts w:ascii="Arial" w:hAnsi="Arial" w:cs="Arial"/>
                <w:b/>
                <w:smallCaps/>
                <w:sz w:val="22"/>
                <w:szCs w:val="22"/>
              </w:rPr>
              <w:t xml:space="preserve"> - </w:t>
            </w:r>
            <w:r w:rsidR="00B6368B" w:rsidRPr="00D20681">
              <w:rPr>
                <w:rFonts w:ascii="Arial" w:hAnsi="Arial" w:cs="Arial"/>
                <w:b/>
                <w:smallCaps/>
                <w:sz w:val="22"/>
                <w:szCs w:val="22"/>
              </w:rPr>
              <w:t>Le site internet</w:t>
            </w:r>
          </w:p>
        </w:tc>
      </w:tr>
      <w:tr w:rsidR="00E63724" w:rsidRPr="00D20681" w:rsidTr="00E63724">
        <w:tc>
          <w:tcPr>
            <w:tcW w:w="9747" w:type="dxa"/>
            <w:gridSpan w:val="2"/>
            <w:shd w:val="clear" w:color="auto" w:fill="D9D9D9" w:themeFill="background1" w:themeFillShade="D9"/>
          </w:tcPr>
          <w:p w:rsidR="00E63724" w:rsidRPr="00D20681" w:rsidRDefault="00E63724" w:rsidP="005313E9">
            <w:pPr>
              <w:rPr>
                <w:rFonts w:ascii="Arial" w:hAnsi="Arial" w:cs="Arial"/>
                <w:b/>
                <w:i/>
                <w:sz w:val="22"/>
                <w:szCs w:val="22"/>
              </w:rPr>
            </w:pPr>
            <w:r>
              <w:rPr>
                <w:rFonts w:ascii="Arial" w:hAnsi="Arial" w:cs="Arial"/>
                <w:sz w:val="22"/>
                <w:szCs w:val="22"/>
              </w:rPr>
              <w:t>IV-1 - Identification administrative</w:t>
            </w:r>
          </w:p>
        </w:tc>
      </w:tr>
      <w:tr w:rsidR="00E63724" w:rsidRPr="00D20681" w:rsidTr="00E63724">
        <w:tc>
          <w:tcPr>
            <w:tcW w:w="4928" w:type="dxa"/>
          </w:tcPr>
          <w:p w:rsidR="00E63724" w:rsidRPr="00D20681" w:rsidRDefault="00E63724" w:rsidP="004779C8">
            <w:pPr>
              <w:ind w:left="143"/>
              <w:rPr>
                <w:rFonts w:ascii="Arial" w:hAnsi="Arial" w:cs="Arial"/>
                <w:sz w:val="22"/>
                <w:szCs w:val="22"/>
              </w:rPr>
            </w:pPr>
            <w:r>
              <w:rPr>
                <w:rFonts w:ascii="Arial" w:hAnsi="Arial" w:cs="Arial"/>
                <w:sz w:val="22"/>
                <w:szCs w:val="22"/>
              </w:rPr>
              <w:t xml:space="preserve">Capture d’écran de la page du site internet mentionnant l’ensemble des informations concernant l’officine </w:t>
            </w:r>
          </w:p>
        </w:tc>
        <w:tc>
          <w:tcPr>
            <w:tcW w:w="4819" w:type="dxa"/>
          </w:tcPr>
          <w:p w:rsidR="00E63724" w:rsidRPr="00D20681" w:rsidRDefault="00E63724" w:rsidP="007E2B8C">
            <w:pPr>
              <w:rPr>
                <w:rFonts w:ascii="Arial" w:hAnsi="Arial" w:cs="Arial"/>
                <w:sz w:val="22"/>
                <w:szCs w:val="22"/>
              </w:rPr>
            </w:pPr>
          </w:p>
        </w:tc>
      </w:tr>
      <w:tr w:rsidR="00E63724" w:rsidRPr="00D20681" w:rsidTr="00E63724">
        <w:tc>
          <w:tcPr>
            <w:tcW w:w="4928" w:type="dxa"/>
          </w:tcPr>
          <w:p w:rsidR="00E63724" w:rsidRPr="00D20681" w:rsidRDefault="00E63724" w:rsidP="00A40369">
            <w:pPr>
              <w:ind w:left="143"/>
              <w:rPr>
                <w:rFonts w:ascii="Arial" w:hAnsi="Arial" w:cs="Arial"/>
                <w:sz w:val="22"/>
                <w:szCs w:val="22"/>
              </w:rPr>
            </w:pPr>
            <w:r>
              <w:rPr>
                <w:rFonts w:ascii="Arial" w:hAnsi="Arial" w:cs="Arial"/>
                <w:sz w:val="22"/>
                <w:szCs w:val="22"/>
              </w:rPr>
              <w:t>Capture d’écran comprenant les coordonnées et liens hypertexte vers les sites internet des autorités de santé (ANSM, Ministère de la santé) et du Conseil de l’ordre des pharmaciens ainsi que le</w:t>
            </w:r>
            <w:r w:rsidRPr="00D20681">
              <w:rPr>
                <w:rFonts w:ascii="Arial" w:hAnsi="Arial" w:cs="Arial"/>
                <w:sz w:val="22"/>
                <w:szCs w:val="22"/>
              </w:rPr>
              <w:t xml:space="preserve"> logo commun </w:t>
            </w:r>
            <w:r>
              <w:rPr>
                <w:rFonts w:ascii="Arial" w:hAnsi="Arial" w:cs="Arial"/>
                <w:sz w:val="22"/>
                <w:szCs w:val="22"/>
              </w:rPr>
              <w:t>européen (</w:t>
            </w:r>
            <w:r w:rsidRPr="00D20681">
              <w:rPr>
                <w:rFonts w:ascii="Arial" w:hAnsi="Arial" w:cs="Arial"/>
                <w:sz w:val="22"/>
                <w:szCs w:val="22"/>
              </w:rPr>
              <w:t>présent uniquement sur les parties du site proposant des médicaments</w:t>
            </w:r>
            <w:r>
              <w:rPr>
                <w:rFonts w:ascii="Arial" w:hAnsi="Arial" w:cs="Arial"/>
                <w:sz w:val="22"/>
                <w:szCs w:val="22"/>
              </w:rPr>
              <w:t>)</w:t>
            </w:r>
          </w:p>
        </w:tc>
        <w:tc>
          <w:tcPr>
            <w:tcW w:w="4819" w:type="dxa"/>
          </w:tcPr>
          <w:p w:rsidR="00E63724" w:rsidRPr="00D20681" w:rsidRDefault="00E63724" w:rsidP="003F7F4F">
            <w:pPr>
              <w:rPr>
                <w:rFonts w:ascii="Arial" w:hAnsi="Arial" w:cs="Arial"/>
                <w:sz w:val="22"/>
                <w:szCs w:val="22"/>
              </w:rPr>
            </w:pPr>
          </w:p>
        </w:tc>
      </w:tr>
      <w:tr w:rsidR="00E63724" w:rsidRPr="00D20681" w:rsidTr="007411F1">
        <w:tc>
          <w:tcPr>
            <w:tcW w:w="9747" w:type="dxa"/>
            <w:gridSpan w:val="2"/>
            <w:shd w:val="clear" w:color="auto" w:fill="D9D9D9" w:themeFill="background1" w:themeFillShade="D9"/>
          </w:tcPr>
          <w:p w:rsidR="00E63724" w:rsidRPr="00D20681" w:rsidRDefault="00E63724" w:rsidP="005313E9">
            <w:pPr>
              <w:rPr>
                <w:rFonts w:ascii="Arial" w:hAnsi="Arial" w:cs="Arial"/>
                <w:b/>
                <w:i/>
                <w:sz w:val="22"/>
                <w:szCs w:val="22"/>
              </w:rPr>
            </w:pPr>
            <w:r>
              <w:rPr>
                <w:rFonts w:ascii="Arial" w:hAnsi="Arial" w:cs="Arial"/>
                <w:sz w:val="22"/>
                <w:szCs w:val="22"/>
              </w:rPr>
              <w:t xml:space="preserve">IV-2 - </w:t>
            </w:r>
            <w:r w:rsidRPr="00D20681">
              <w:rPr>
                <w:rFonts w:ascii="Arial" w:hAnsi="Arial" w:cs="Arial"/>
                <w:sz w:val="22"/>
                <w:szCs w:val="22"/>
              </w:rPr>
              <w:t>Règles techniques du site internet</w:t>
            </w:r>
          </w:p>
        </w:tc>
      </w:tr>
      <w:tr w:rsidR="00E63724" w:rsidRPr="00D20681" w:rsidTr="00E63724">
        <w:tc>
          <w:tcPr>
            <w:tcW w:w="4928" w:type="dxa"/>
          </w:tcPr>
          <w:p w:rsidR="00E63724" w:rsidRDefault="00E63724" w:rsidP="00F21F28">
            <w:pPr>
              <w:ind w:left="143"/>
              <w:jc w:val="both"/>
              <w:rPr>
                <w:rFonts w:ascii="Arial" w:hAnsi="Arial" w:cs="Arial"/>
                <w:sz w:val="22"/>
                <w:szCs w:val="22"/>
              </w:rPr>
            </w:pPr>
            <w:r>
              <w:rPr>
                <w:rFonts w:ascii="Arial" w:hAnsi="Arial" w:cs="Arial"/>
                <w:sz w:val="22"/>
                <w:szCs w:val="22"/>
              </w:rPr>
              <w:t>Description des conditions d’h</w:t>
            </w:r>
            <w:r w:rsidRPr="00D20681">
              <w:rPr>
                <w:rFonts w:ascii="Arial" w:hAnsi="Arial" w:cs="Arial"/>
                <w:sz w:val="22"/>
                <w:szCs w:val="22"/>
              </w:rPr>
              <w:t xml:space="preserve">ébergement </w:t>
            </w:r>
            <w:r>
              <w:rPr>
                <w:rFonts w:ascii="Arial" w:hAnsi="Arial" w:cs="Arial"/>
                <w:sz w:val="22"/>
                <w:szCs w:val="22"/>
              </w:rPr>
              <w:t xml:space="preserve">et de sécurisation </w:t>
            </w:r>
            <w:r w:rsidRPr="00D20681">
              <w:rPr>
                <w:rFonts w:ascii="Arial" w:hAnsi="Arial" w:cs="Arial"/>
                <w:sz w:val="22"/>
                <w:szCs w:val="22"/>
              </w:rPr>
              <w:t xml:space="preserve">des données de santé </w:t>
            </w:r>
            <w:r>
              <w:rPr>
                <w:rFonts w:ascii="Arial" w:hAnsi="Arial" w:cs="Arial"/>
                <w:sz w:val="22"/>
                <w:szCs w:val="22"/>
              </w:rPr>
              <w:t>en précisant notamment :</w:t>
            </w:r>
          </w:p>
          <w:p w:rsidR="00E63724" w:rsidRDefault="00E63724" w:rsidP="000855A4">
            <w:pPr>
              <w:pStyle w:val="Paragraphedeliste"/>
              <w:numPr>
                <w:ilvl w:val="0"/>
                <w:numId w:val="2"/>
              </w:numPr>
              <w:rPr>
                <w:rFonts w:ascii="Arial" w:hAnsi="Arial" w:cs="Arial"/>
                <w:sz w:val="22"/>
                <w:szCs w:val="22"/>
              </w:rPr>
            </w:pPr>
            <w:r>
              <w:rPr>
                <w:rFonts w:ascii="Arial" w:hAnsi="Arial" w:cs="Arial"/>
                <w:sz w:val="22"/>
                <w:szCs w:val="22"/>
              </w:rPr>
              <w:t>Comment est garantie l’identification de la personne concernée par les données de santé</w:t>
            </w:r>
          </w:p>
          <w:p w:rsidR="00E63724" w:rsidRDefault="00E63724" w:rsidP="000855A4">
            <w:pPr>
              <w:pStyle w:val="Paragraphedeliste"/>
              <w:numPr>
                <w:ilvl w:val="0"/>
                <w:numId w:val="2"/>
              </w:numPr>
              <w:rPr>
                <w:rFonts w:ascii="Arial" w:hAnsi="Arial" w:cs="Arial"/>
                <w:sz w:val="22"/>
                <w:szCs w:val="22"/>
              </w:rPr>
            </w:pPr>
            <w:r>
              <w:rPr>
                <w:rFonts w:ascii="Arial" w:hAnsi="Arial" w:cs="Arial"/>
                <w:sz w:val="22"/>
                <w:szCs w:val="22"/>
              </w:rPr>
              <w:t>Comment le pharmacien responsable du traitement des données est authentifié</w:t>
            </w:r>
          </w:p>
          <w:p w:rsidR="00E63724" w:rsidRDefault="00E63724" w:rsidP="000855A4">
            <w:pPr>
              <w:pStyle w:val="Paragraphedeliste"/>
              <w:numPr>
                <w:ilvl w:val="0"/>
                <w:numId w:val="2"/>
              </w:numPr>
              <w:rPr>
                <w:rFonts w:ascii="Arial" w:hAnsi="Arial" w:cs="Arial"/>
                <w:sz w:val="22"/>
                <w:szCs w:val="22"/>
              </w:rPr>
            </w:pPr>
            <w:r>
              <w:rPr>
                <w:rFonts w:ascii="Arial" w:hAnsi="Arial" w:cs="Arial"/>
                <w:sz w:val="22"/>
                <w:szCs w:val="22"/>
              </w:rPr>
              <w:t>Comment est assurée la confidentialité et l’intégrité des données collectées</w:t>
            </w:r>
          </w:p>
          <w:p w:rsidR="00E63724" w:rsidRPr="000855A4" w:rsidRDefault="00E63724" w:rsidP="000855A4">
            <w:pPr>
              <w:pStyle w:val="Paragraphedeliste"/>
              <w:numPr>
                <w:ilvl w:val="0"/>
                <w:numId w:val="2"/>
              </w:numPr>
              <w:rPr>
                <w:rFonts w:ascii="Arial" w:hAnsi="Arial" w:cs="Arial"/>
                <w:sz w:val="22"/>
                <w:szCs w:val="22"/>
              </w:rPr>
            </w:pPr>
            <w:r>
              <w:rPr>
                <w:rFonts w:ascii="Arial" w:hAnsi="Arial" w:cs="Arial"/>
                <w:sz w:val="22"/>
                <w:szCs w:val="22"/>
              </w:rPr>
              <w:lastRenderedPageBreak/>
              <w:t>Le procédé de chiffrement utilisé pour les correspondances</w:t>
            </w:r>
          </w:p>
        </w:tc>
        <w:tc>
          <w:tcPr>
            <w:tcW w:w="4819" w:type="dxa"/>
          </w:tcPr>
          <w:p w:rsidR="00E63724" w:rsidRPr="00D20681" w:rsidRDefault="00E63724" w:rsidP="00927AEB">
            <w:pPr>
              <w:rPr>
                <w:rFonts w:ascii="Arial" w:hAnsi="Arial" w:cs="Arial"/>
                <w:sz w:val="22"/>
                <w:szCs w:val="22"/>
              </w:rPr>
            </w:pPr>
          </w:p>
        </w:tc>
      </w:tr>
      <w:tr w:rsidR="00E63724" w:rsidRPr="00D20681" w:rsidTr="00E63724">
        <w:tc>
          <w:tcPr>
            <w:tcW w:w="4928" w:type="dxa"/>
          </w:tcPr>
          <w:p w:rsidR="00E63724" w:rsidRDefault="00E63724" w:rsidP="00C07C03">
            <w:pPr>
              <w:ind w:left="143"/>
              <w:rPr>
                <w:rFonts w:ascii="Arial" w:hAnsi="Arial" w:cs="Arial"/>
                <w:sz w:val="22"/>
                <w:szCs w:val="22"/>
              </w:rPr>
            </w:pPr>
            <w:r>
              <w:rPr>
                <w:rFonts w:ascii="Arial" w:hAnsi="Arial" w:cs="Arial"/>
                <w:sz w:val="22"/>
                <w:szCs w:val="22"/>
              </w:rPr>
              <w:lastRenderedPageBreak/>
              <w:t>Fournir l’agrément de l’hébergeur des données de santé</w:t>
            </w:r>
          </w:p>
        </w:tc>
        <w:tc>
          <w:tcPr>
            <w:tcW w:w="4819" w:type="dxa"/>
            <w:tcBorders>
              <w:bottom w:val="single" w:sz="4" w:space="0" w:color="auto"/>
            </w:tcBorders>
          </w:tcPr>
          <w:p w:rsidR="00E63724" w:rsidRPr="00D20681" w:rsidRDefault="00E63724" w:rsidP="00C07C03">
            <w:pPr>
              <w:rPr>
                <w:rFonts w:ascii="Arial" w:hAnsi="Arial" w:cs="Arial"/>
                <w:sz w:val="22"/>
                <w:szCs w:val="22"/>
              </w:rPr>
            </w:pPr>
          </w:p>
        </w:tc>
      </w:tr>
      <w:tr w:rsidR="00E63724" w:rsidRPr="00D20681" w:rsidTr="00E63724">
        <w:tc>
          <w:tcPr>
            <w:tcW w:w="4928" w:type="dxa"/>
          </w:tcPr>
          <w:p w:rsidR="00E63724" w:rsidRDefault="00E63724" w:rsidP="00F21F28">
            <w:pPr>
              <w:ind w:left="143"/>
              <w:jc w:val="both"/>
              <w:rPr>
                <w:rFonts w:ascii="Arial" w:hAnsi="Arial" w:cs="Arial"/>
                <w:sz w:val="22"/>
                <w:szCs w:val="22"/>
              </w:rPr>
            </w:pPr>
            <w:r w:rsidRPr="00D20681">
              <w:rPr>
                <w:rFonts w:ascii="Arial" w:hAnsi="Arial" w:cs="Arial"/>
                <w:sz w:val="22"/>
                <w:szCs w:val="22"/>
              </w:rPr>
              <w:t>Fournir le</w:t>
            </w:r>
            <w:r>
              <w:rPr>
                <w:rFonts w:ascii="Arial" w:hAnsi="Arial" w:cs="Arial"/>
                <w:sz w:val="22"/>
                <w:szCs w:val="22"/>
              </w:rPr>
              <w:t xml:space="preserve">(s) </w:t>
            </w:r>
            <w:r w:rsidRPr="00D20681">
              <w:rPr>
                <w:rFonts w:ascii="Arial" w:hAnsi="Arial" w:cs="Arial"/>
                <w:sz w:val="22"/>
                <w:szCs w:val="22"/>
              </w:rPr>
              <w:t>contrat</w:t>
            </w:r>
            <w:r>
              <w:rPr>
                <w:rFonts w:ascii="Arial" w:hAnsi="Arial" w:cs="Arial"/>
                <w:sz w:val="22"/>
                <w:szCs w:val="22"/>
              </w:rPr>
              <w:t>(s)</w:t>
            </w:r>
            <w:r w:rsidRPr="00D20681">
              <w:rPr>
                <w:rFonts w:ascii="Arial" w:hAnsi="Arial" w:cs="Arial"/>
                <w:sz w:val="22"/>
                <w:szCs w:val="22"/>
              </w:rPr>
              <w:t xml:space="preserve"> </w:t>
            </w:r>
            <w:r>
              <w:rPr>
                <w:rFonts w:ascii="Arial" w:hAnsi="Arial" w:cs="Arial"/>
                <w:sz w:val="22"/>
                <w:szCs w:val="22"/>
              </w:rPr>
              <w:t>établissant les garanties contractuelles des conditions</w:t>
            </w:r>
            <w:r w:rsidRPr="00D20681">
              <w:rPr>
                <w:rFonts w:ascii="Arial" w:hAnsi="Arial" w:cs="Arial"/>
                <w:sz w:val="22"/>
                <w:szCs w:val="22"/>
              </w:rPr>
              <w:t xml:space="preserve"> d’hébergement</w:t>
            </w:r>
            <w:r>
              <w:rPr>
                <w:rFonts w:ascii="Arial" w:hAnsi="Arial" w:cs="Arial"/>
                <w:sz w:val="22"/>
                <w:szCs w:val="22"/>
              </w:rPr>
              <w:t xml:space="preserve"> des données de santé entre la pharmacie et le(s) prestataire(s)</w:t>
            </w:r>
          </w:p>
        </w:tc>
        <w:tc>
          <w:tcPr>
            <w:tcW w:w="4819" w:type="dxa"/>
          </w:tcPr>
          <w:p w:rsidR="00E63724" w:rsidRPr="00D20681" w:rsidRDefault="00E63724" w:rsidP="005313E9">
            <w:pPr>
              <w:rPr>
                <w:rFonts w:ascii="Arial" w:hAnsi="Arial" w:cs="Arial"/>
                <w:sz w:val="22"/>
                <w:szCs w:val="22"/>
              </w:rPr>
            </w:pPr>
          </w:p>
        </w:tc>
      </w:tr>
      <w:tr w:rsidR="00E63724" w:rsidRPr="00D20681" w:rsidTr="00E63724">
        <w:tc>
          <w:tcPr>
            <w:tcW w:w="4928" w:type="dxa"/>
          </w:tcPr>
          <w:p w:rsidR="00E63724" w:rsidRPr="00D20681" w:rsidRDefault="00E63724" w:rsidP="00F21F28">
            <w:pPr>
              <w:ind w:left="143"/>
              <w:rPr>
                <w:rFonts w:ascii="Arial" w:hAnsi="Arial" w:cs="Arial"/>
                <w:sz w:val="22"/>
                <w:szCs w:val="22"/>
              </w:rPr>
            </w:pPr>
            <w:r>
              <w:rPr>
                <w:rFonts w:ascii="Arial" w:hAnsi="Arial" w:cs="Arial"/>
                <w:sz w:val="22"/>
                <w:szCs w:val="22"/>
              </w:rPr>
              <w:t>Fournir la d</w:t>
            </w:r>
            <w:r w:rsidRPr="00D20681">
              <w:rPr>
                <w:rFonts w:ascii="Arial" w:hAnsi="Arial" w:cs="Arial"/>
                <w:sz w:val="22"/>
                <w:szCs w:val="22"/>
              </w:rPr>
              <w:t>éclaration normale du site internet auprès de la CNIL</w:t>
            </w:r>
          </w:p>
        </w:tc>
        <w:tc>
          <w:tcPr>
            <w:tcW w:w="4819" w:type="dxa"/>
            <w:tcBorders>
              <w:bottom w:val="single" w:sz="4" w:space="0" w:color="auto"/>
            </w:tcBorders>
          </w:tcPr>
          <w:p w:rsidR="00E63724" w:rsidRPr="00D20681" w:rsidRDefault="00E63724" w:rsidP="005313E9">
            <w:pPr>
              <w:rPr>
                <w:rFonts w:ascii="Arial" w:hAnsi="Arial" w:cs="Arial"/>
                <w:sz w:val="22"/>
                <w:szCs w:val="22"/>
              </w:rPr>
            </w:pPr>
          </w:p>
          <w:p w:rsidR="00E63724" w:rsidRPr="00D20681" w:rsidRDefault="00E63724" w:rsidP="005313E9">
            <w:pPr>
              <w:rPr>
                <w:rFonts w:ascii="Arial" w:hAnsi="Arial" w:cs="Arial"/>
                <w:sz w:val="22"/>
                <w:szCs w:val="22"/>
              </w:rPr>
            </w:pPr>
          </w:p>
        </w:tc>
      </w:tr>
      <w:tr w:rsidR="00E63724" w:rsidRPr="00D20681" w:rsidTr="00E63724">
        <w:tc>
          <w:tcPr>
            <w:tcW w:w="4928" w:type="dxa"/>
          </w:tcPr>
          <w:p w:rsidR="00E63724" w:rsidRPr="00D20681" w:rsidRDefault="00E63724" w:rsidP="00F21F28">
            <w:pPr>
              <w:ind w:left="143"/>
              <w:rPr>
                <w:rFonts w:ascii="Arial" w:hAnsi="Arial" w:cs="Arial"/>
                <w:sz w:val="22"/>
                <w:szCs w:val="22"/>
              </w:rPr>
            </w:pPr>
            <w:r>
              <w:rPr>
                <w:rFonts w:ascii="Arial" w:hAnsi="Arial" w:cs="Arial"/>
                <w:sz w:val="22"/>
                <w:szCs w:val="22"/>
              </w:rPr>
              <w:t>Attestation de non</w:t>
            </w:r>
            <w:r w:rsidRPr="00D20681">
              <w:rPr>
                <w:rFonts w:ascii="Arial" w:hAnsi="Arial" w:cs="Arial"/>
                <w:sz w:val="22"/>
                <w:szCs w:val="22"/>
              </w:rPr>
              <w:t xml:space="preserve"> sous-traitance </w:t>
            </w:r>
            <w:r>
              <w:rPr>
                <w:rFonts w:ascii="Arial" w:hAnsi="Arial" w:cs="Arial"/>
                <w:sz w:val="22"/>
                <w:szCs w:val="22"/>
              </w:rPr>
              <w:t>hormis pour l</w:t>
            </w:r>
            <w:r w:rsidRPr="00D20681">
              <w:rPr>
                <w:rFonts w:ascii="Arial" w:hAnsi="Arial" w:cs="Arial"/>
                <w:sz w:val="22"/>
                <w:szCs w:val="22"/>
              </w:rPr>
              <w:t>a conception et la maintenance du site internet</w:t>
            </w:r>
          </w:p>
        </w:tc>
        <w:tc>
          <w:tcPr>
            <w:tcW w:w="4819" w:type="dxa"/>
            <w:tcBorders>
              <w:bottom w:val="single" w:sz="4" w:space="0" w:color="auto"/>
            </w:tcBorders>
          </w:tcPr>
          <w:p w:rsidR="00E63724" w:rsidRPr="00D20681" w:rsidRDefault="00E63724" w:rsidP="005313E9">
            <w:pPr>
              <w:rPr>
                <w:rFonts w:ascii="Arial" w:hAnsi="Arial" w:cs="Arial"/>
                <w:sz w:val="22"/>
                <w:szCs w:val="22"/>
              </w:rPr>
            </w:pPr>
          </w:p>
        </w:tc>
      </w:tr>
      <w:tr w:rsidR="00E63724" w:rsidRPr="00D20681" w:rsidTr="00E63724">
        <w:tc>
          <w:tcPr>
            <w:tcW w:w="4928" w:type="dxa"/>
          </w:tcPr>
          <w:p w:rsidR="00E63724" w:rsidRPr="00D20681" w:rsidRDefault="00E63724" w:rsidP="00CA1DBA">
            <w:pPr>
              <w:ind w:left="143"/>
              <w:rPr>
                <w:rFonts w:ascii="Arial" w:hAnsi="Arial" w:cs="Arial"/>
                <w:sz w:val="22"/>
                <w:szCs w:val="22"/>
              </w:rPr>
            </w:pPr>
            <w:r w:rsidRPr="00D20681">
              <w:rPr>
                <w:rFonts w:ascii="Arial" w:hAnsi="Arial" w:cs="Arial"/>
                <w:sz w:val="22"/>
                <w:szCs w:val="22"/>
              </w:rPr>
              <w:t>Présen</w:t>
            </w:r>
            <w:r>
              <w:rPr>
                <w:rFonts w:ascii="Arial" w:hAnsi="Arial" w:cs="Arial"/>
                <w:sz w:val="22"/>
                <w:szCs w:val="22"/>
              </w:rPr>
              <w:t>tation des</w:t>
            </w:r>
            <w:r w:rsidRPr="00D20681">
              <w:rPr>
                <w:rFonts w:ascii="Arial" w:hAnsi="Arial" w:cs="Arial"/>
                <w:sz w:val="22"/>
                <w:szCs w:val="22"/>
              </w:rPr>
              <w:t xml:space="preserve"> conditions générales de vente</w:t>
            </w:r>
          </w:p>
        </w:tc>
        <w:tc>
          <w:tcPr>
            <w:tcW w:w="4819" w:type="dxa"/>
            <w:tcBorders>
              <w:bottom w:val="single" w:sz="4" w:space="0" w:color="auto"/>
            </w:tcBorders>
          </w:tcPr>
          <w:p w:rsidR="00E63724" w:rsidRPr="00D20681" w:rsidRDefault="00E63724" w:rsidP="005865AE">
            <w:pPr>
              <w:rPr>
                <w:rFonts w:ascii="Arial" w:hAnsi="Arial" w:cs="Arial"/>
                <w:sz w:val="22"/>
                <w:szCs w:val="22"/>
              </w:rPr>
            </w:pPr>
          </w:p>
          <w:p w:rsidR="00E63724" w:rsidRPr="00D20681" w:rsidRDefault="00E63724" w:rsidP="005865AE">
            <w:pPr>
              <w:rPr>
                <w:rFonts w:ascii="Arial" w:hAnsi="Arial" w:cs="Arial"/>
                <w:sz w:val="22"/>
                <w:szCs w:val="22"/>
              </w:rPr>
            </w:pPr>
          </w:p>
        </w:tc>
      </w:tr>
      <w:tr w:rsidR="000855A4" w:rsidRPr="00D20681" w:rsidTr="005865AE">
        <w:tc>
          <w:tcPr>
            <w:tcW w:w="9747" w:type="dxa"/>
            <w:gridSpan w:val="2"/>
            <w:tcBorders>
              <w:bottom w:val="single" w:sz="4" w:space="0" w:color="auto"/>
            </w:tcBorders>
            <w:shd w:val="clear" w:color="auto" w:fill="B6DDE8" w:themeFill="accent5" w:themeFillTint="66"/>
          </w:tcPr>
          <w:p w:rsidR="000855A4" w:rsidRPr="00D20681" w:rsidRDefault="000855A4" w:rsidP="000855A4">
            <w:pPr>
              <w:rPr>
                <w:rFonts w:ascii="Arial" w:hAnsi="Arial" w:cs="Arial"/>
                <w:b/>
                <w:smallCaps/>
                <w:sz w:val="22"/>
                <w:szCs w:val="22"/>
              </w:rPr>
            </w:pPr>
            <w:r>
              <w:rPr>
                <w:rFonts w:ascii="Arial" w:hAnsi="Arial" w:cs="Arial"/>
                <w:b/>
                <w:smallCaps/>
                <w:sz w:val="22"/>
                <w:szCs w:val="22"/>
              </w:rPr>
              <w:t>V</w:t>
            </w:r>
            <w:r w:rsidRPr="00D20681">
              <w:rPr>
                <w:rFonts w:ascii="Arial" w:hAnsi="Arial" w:cs="Arial"/>
                <w:b/>
                <w:smallCaps/>
                <w:sz w:val="22"/>
                <w:szCs w:val="22"/>
              </w:rPr>
              <w:t xml:space="preserve"> - Le </w:t>
            </w:r>
            <w:r>
              <w:rPr>
                <w:rFonts w:ascii="Arial" w:hAnsi="Arial" w:cs="Arial"/>
                <w:b/>
                <w:smallCaps/>
                <w:sz w:val="22"/>
                <w:szCs w:val="22"/>
              </w:rPr>
              <w:t>processus de commande</w:t>
            </w:r>
          </w:p>
        </w:tc>
      </w:tr>
      <w:tr w:rsidR="00E63724" w:rsidRPr="00D20681" w:rsidTr="00E63724">
        <w:tc>
          <w:tcPr>
            <w:tcW w:w="9747" w:type="dxa"/>
            <w:gridSpan w:val="2"/>
            <w:shd w:val="clear" w:color="auto" w:fill="D9D9D9" w:themeFill="background1" w:themeFillShade="D9"/>
          </w:tcPr>
          <w:p w:rsidR="00E63724" w:rsidRPr="00D20681" w:rsidRDefault="00E63724" w:rsidP="005865AE">
            <w:pPr>
              <w:rPr>
                <w:rFonts w:ascii="Arial" w:hAnsi="Arial" w:cs="Arial"/>
                <w:b/>
                <w:i/>
                <w:sz w:val="22"/>
                <w:szCs w:val="22"/>
              </w:rPr>
            </w:pPr>
            <w:r>
              <w:rPr>
                <w:rFonts w:ascii="Arial" w:hAnsi="Arial" w:cs="Arial"/>
                <w:sz w:val="22"/>
                <w:szCs w:val="22"/>
              </w:rPr>
              <w:t>V-1 - Présentation du médicament</w:t>
            </w:r>
          </w:p>
        </w:tc>
      </w:tr>
      <w:tr w:rsidR="00E63724" w:rsidRPr="00D20681" w:rsidTr="00E63724">
        <w:tc>
          <w:tcPr>
            <w:tcW w:w="4928" w:type="dxa"/>
          </w:tcPr>
          <w:p w:rsidR="00E63724" w:rsidRPr="00D20681" w:rsidRDefault="00E63724" w:rsidP="005865AE">
            <w:pPr>
              <w:ind w:left="143"/>
              <w:rPr>
                <w:rFonts w:ascii="Arial" w:hAnsi="Arial" w:cs="Arial"/>
                <w:sz w:val="22"/>
                <w:szCs w:val="22"/>
              </w:rPr>
            </w:pPr>
            <w:r>
              <w:rPr>
                <w:rFonts w:ascii="Arial" w:hAnsi="Arial" w:cs="Arial"/>
                <w:sz w:val="22"/>
                <w:szCs w:val="22"/>
              </w:rPr>
              <w:t>Présentation de l’</w:t>
            </w:r>
            <w:r w:rsidRPr="00D20681">
              <w:rPr>
                <w:rFonts w:ascii="Arial" w:hAnsi="Arial" w:cs="Arial"/>
                <w:sz w:val="22"/>
                <w:szCs w:val="22"/>
              </w:rPr>
              <w:t xml:space="preserve">onglet </w:t>
            </w:r>
            <w:r w:rsidRPr="00D20681">
              <w:rPr>
                <w:rFonts w:ascii="Arial" w:hAnsi="Arial" w:cs="Arial"/>
                <w:sz w:val="22"/>
                <w:szCs w:val="22"/>
                <w:u w:val="single"/>
              </w:rPr>
              <w:t>spécifique</w:t>
            </w:r>
            <w:r w:rsidRPr="00D20681">
              <w:rPr>
                <w:rFonts w:ascii="Arial" w:hAnsi="Arial" w:cs="Arial"/>
                <w:sz w:val="22"/>
                <w:szCs w:val="22"/>
              </w:rPr>
              <w:t xml:space="preserve"> à la vente des médicaments</w:t>
            </w:r>
            <w:r>
              <w:rPr>
                <w:rFonts w:ascii="Arial" w:hAnsi="Arial" w:cs="Arial"/>
                <w:sz w:val="22"/>
                <w:szCs w:val="22"/>
              </w:rPr>
              <w:t xml:space="preserve"> – mention de la date de mise à jour </w:t>
            </w:r>
          </w:p>
        </w:tc>
        <w:tc>
          <w:tcPr>
            <w:tcW w:w="4819" w:type="dxa"/>
          </w:tcPr>
          <w:p w:rsidR="00E63724" w:rsidRPr="00D20681" w:rsidRDefault="00E63724" w:rsidP="005865AE">
            <w:pPr>
              <w:rPr>
                <w:rFonts w:ascii="Arial" w:hAnsi="Arial" w:cs="Arial"/>
                <w:sz w:val="22"/>
                <w:szCs w:val="22"/>
              </w:rPr>
            </w:pPr>
          </w:p>
        </w:tc>
      </w:tr>
      <w:tr w:rsidR="00E63724" w:rsidRPr="00D20681" w:rsidTr="00E63724">
        <w:tc>
          <w:tcPr>
            <w:tcW w:w="4928" w:type="dxa"/>
          </w:tcPr>
          <w:p w:rsidR="00E63724" w:rsidRPr="00D20681" w:rsidRDefault="00E63724" w:rsidP="005865AE">
            <w:pPr>
              <w:ind w:left="143"/>
              <w:rPr>
                <w:rFonts w:ascii="Arial" w:hAnsi="Arial" w:cs="Arial"/>
                <w:sz w:val="22"/>
                <w:szCs w:val="22"/>
              </w:rPr>
            </w:pPr>
            <w:r>
              <w:rPr>
                <w:rFonts w:ascii="Arial" w:hAnsi="Arial" w:cs="Arial"/>
                <w:sz w:val="22"/>
                <w:szCs w:val="22"/>
              </w:rPr>
              <w:t>Fournir la capture d’écran montrant la présentation du médicament selon les éléments requis</w:t>
            </w:r>
          </w:p>
        </w:tc>
        <w:tc>
          <w:tcPr>
            <w:tcW w:w="4819" w:type="dxa"/>
          </w:tcPr>
          <w:p w:rsidR="00E63724" w:rsidRPr="00D20681" w:rsidRDefault="00E63724" w:rsidP="00927AEB">
            <w:pPr>
              <w:rPr>
                <w:rFonts w:ascii="Arial" w:hAnsi="Arial" w:cs="Arial"/>
                <w:sz w:val="22"/>
                <w:szCs w:val="22"/>
              </w:rPr>
            </w:pPr>
          </w:p>
        </w:tc>
      </w:tr>
      <w:tr w:rsidR="00E63724" w:rsidRPr="00D20681" w:rsidTr="00E63724">
        <w:tc>
          <w:tcPr>
            <w:tcW w:w="4928" w:type="dxa"/>
          </w:tcPr>
          <w:p w:rsidR="00E63724" w:rsidRPr="00D20681" w:rsidRDefault="00E63724" w:rsidP="00081406">
            <w:pPr>
              <w:ind w:left="143"/>
              <w:rPr>
                <w:rFonts w:ascii="Arial" w:hAnsi="Arial" w:cs="Arial"/>
                <w:sz w:val="22"/>
                <w:szCs w:val="22"/>
              </w:rPr>
            </w:pPr>
            <w:r>
              <w:rPr>
                <w:rFonts w:ascii="Arial" w:hAnsi="Arial" w:cs="Arial"/>
                <w:sz w:val="22"/>
                <w:szCs w:val="22"/>
              </w:rPr>
              <w:t>Modalités de vérification de la c</w:t>
            </w:r>
            <w:r w:rsidRPr="00D20681">
              <w:rPr>
                <w:rFonts w:ascii="Arial" w:hAnsi="Arial" w:cs="Arial"/>
                <w:sz w:val="22"/>
                <w:szCs w:val="22"/>
              </w:rPr>
              <w:t>onsultation obligatoire par le patient de la notice</w:t>
            </w:r>
            <w:r>
              <w:rPr>
                <w:rFonts w:ascii="Arial" w:hAnsi="Arial" w:cs="Arial"/>
                <w:sz w:val="22"/>
                <w:szCs w:val="22"/>
              </w:rPr>
              <w:t xml:space="preserve"> du médicament pour passer la commande </w:t>
            </w:r>
          </w:p>
        </w:tc>
        <w:tc>
          <w:tcPr>
            <w:tcW w:w="4819" w:type="dxa"/>
          </w:tcPr>
          <w:p w:rsidR="00E63724" w:rsidRPr="00D20681" w:rsidRDefault="00E63724" w:rsidP="005976E7">
            <w:pPr>
              <w:rPr>
                <w:rFonts w:ascii="Arial" w:hAnsi="Arial" w:cs="Arial"/>
                <w:sz w:val="22"/>
                <w:szCs w:val="22"/>
              </w:rPr>
            </w:pPr>
          </w:p>
        </w:tc>
      </w:tr>
      <w:tr w:rsidR="00E63724" w:rsidRPr="00D20681" w:rsidTr="00501A52">
        <w:tc>
          <w:tcPr>
            <w:tcW w:w="9747" w:type="dxa"/>
            <w:gridSpan w:val="2"/>
            <w:shd w:val="clear" w:color="auto" w:fill="D9D9D9" w:themeFill="background1" w:themeFillShade="D9"/>
          </w:tcPr>
          <w:p w:rsidR="00E63724" w:rsidRPr="00D20681" w:rsidRDefault="00E63724" w:rsidP="005865AE">
            <w:pPr>
              <w:rPr>
                <w:rFonts w:ascii="Arial" w:hAnsi="Arial" w:cs="Arial"/>
                <w:sz w:val="22"/>
                <w:szCs w:val="22"/>
              </w:rPr>
            </w:pPr>
            <w:r>
              <w:rPr>
                <w:rFonts w:ascii="Arial" w:hAnsi="Arial" w:cs="Arial"/>
                <w:sz w:val="22"/>
                <w:szCs w:val="22"/>
              </w:rPr>
              <w:t>V-2 - Les données du patient</w:t>
            </w:r>
          </w:p>
        </w:tc>
      </w:tr>
      <w:tr w:rsidR="00E63724" w:rsidRPr="00D20681" w:rsidTr="00E63724">
        <w:tc>
          <w:tcPr>
            <w:tcW w:w="4928" w:type="dxa"/>
          </w:tcPr>
          <w:p w:rsidR="00E63724" w:rsidRPr="00D20681" w:rsidRDefault="00E63724" w:rsidP="005865AE">
            <w:pPr>
              <w:ind w:left="143"/>
              <w:rPr>
                <w:rFonts w:ascii="Arial" w:hAnsi="Arial" w:cs="Arial"/>
                <w:sz w:val="22"/>
                <w:szCs w:val="22"/>
              </w:rPr>
            </w:pPr>
            <w:r>
              <w:rPr>
                <w:rFonts w:ascii="Arial" w:hAnsi="Arial" w:cs="Arial"/>
                <w:sz w:val="22"/>
                <w:szCs w:val="22"/>
              </w:rPr>
              <w:t xml:space="preserve">Conditions de </w:t>
            </w:r>
            <w:r w:rsidRPr="00D20681">
              <w:rPr>
                <w:rFonts w:ascii="Arial" w:hAnsi="Arial" w:cs="Arial"/>
                <w:sz w:val="22"/>
                <w:szCs w:val="22"/>
              </w:rPr>
              <w:t>création d</w:t>
            </w:r>
            <w:r>
              <w:rPr>
                <w:rFonts w:ascii="Arial" w:hAnsi="Arial" w:cs="Arial"/>
                <w:sz w:val="22"/>
                <w:szCs w:val="22"/>
              </w:rPr>
              <w:t xml:space="preserve">u </w:t>
            </w:r>
            <w:r w:rsidRPr="00D20681">
              <w:rPr>
                <w:rFonts w:ascii="Arial" w:hAnsi="Arial" w:cs="Arial"/>
                <w:sz w:val="22"/>
                <w:szCs w:val="22"/>
              </w:rPr>
              <w:t xml:space="preserve">compte patient </w:t>
            </w:r>
            <w:r>
              <w:rPr>
                <w:rFonts w:ascii="Arial" w:hAnsi="Arial" w:cs="Arial"/>
                <w:sz w:val="22"/>
                <w:szCs w:val="22"/>
              </w:rPr>
              <w:t>– capture d’écran concernant les informations demandées</w:t>
            </w:r>
          </w:p>
        </w:tc>
        <w:tc>
          <w:tcPr>
            <w:tcW w:w="4819" w:type="dxa"/>
            <w:tcBorders>
              <w:bottom w:val="single" w:sz="4" w:space="0" w:color="auto"/>
            </w:tcBorders>
          </w:tcPr>
          <w:p w:rsidR="00E63724" w:rsidRPr="00D20681" w:rsidRDefault="00E63724" w:rsidP="004779C8">
            <w:pPr>
              <w:rPr>
                <w:rFonts w:ascii="Arial" w:hAnsi="Arial" w:cs="Arial"/>
                <w:sz w:val="22"/>
                <w:szCs w:val="22"/>
              </w:rPr>
            </w:pPr>
          </w:p>
        </w:tc>
      </w:tr>
      <w:tr w:rsidR="00E63724" w:rsidRPr="00D20681" w:rsidTr="00E63724">
        <w:tc>
          <w:tcPr>
            <w:tcW w:w="4928" w:type="dxa"/>
          </w:tcPr>
          <w:p w:rsidR="00E63724" w:rsidRPr="00D20681" w:rsidRDefault="00E63724" w:rsidP="005865AE">
            <w:pPr>
              <w:ind w:left="143"/>
              <w:rPr>
                <w:rFonts w:ascii="Arial" w:hAnsi="Arial" w:cs="Arial"/>
                <w:sz w:val="22"/>
                <w:szCs w:val="22"/>
              </w:rPr>
            </w:pPr>
            <w:r>
              <w:rPr>
                <w:rFonts w:ascii="Arial" w:hAnsi="Arial" w:cs="Arial"/>
                <w:sz w:val="22"/>
                <w:szCs w:val="22"/>
              </w:rPr>
              <w:t>Fournir la capture d’écran du qu</w:t>
            </w:r>
            <w:r w:rsidRPr="00D20681">
              <w:rPr>
                <w:rFonts w:ascii="Arial" w:hAnsi="Arial" w:cs="Arial"/>
                <w:sz w:val="22"/>
                <w:szCs w:val="22"/>
              </w:rPr>
              <w:t xml:space="preserve">estionnaire </w:t>
            </w:r>
            <w:r>
              <w:rPr>
                <w:rFonts w:ascii="Arial" w:hAnsi="Arial" w:cs="Arial"/>
                <w:sz w:val="22"/>
                <w:szCs w:val="22"/>
              </w:rPr>
              <w:t>de santé et préciser les conditions de renseignement et de mise à jour</w:t>
            </w:r>
          </w:p>
        </w:tc>
        <w:tc>
          <w:tcPr>
            <w:tcW w:w="4819" w:type="dxa"/>
          </w:tcPr>
          <w:p w:rsidR="00E63724" w:rsidRPr="00D20681" w:rsidRDefault="00E63724" w:rsidP="005865AE">
            <w:pPr>
              <w:rPr>
                <w:rFonts w:ascii="Arial" w:hAnsi="Arial" w:cs="Arial"/>
                <w:sz w:val="22"/>
                <w:szCs w:val="22"/>
              </w:rPr>
            </w:pPr>
          </w:p>
        </w:tc>
      </w:tr>
      <w:tr w:rsidR="00E63724" w:rsidRPr="00D20681" w:rsidTr="00E63724">
        <w:tc>
          <w:tcPr>
            <w:tcW w:w="9747" w:type="dxa"/>
            <w:gridSpan w:val="2"/>
            <w:shd w:val="clear" w:color="auto" w:fill="D9D9D9" w:themeFill="background1" w:themeFillShade="D9"/>
          </w:tcPr>
          <w:p w:rsidR="00E63724" w:rsidRPr="00D20681" w:rsidRDefault="00E63724" w:rsidP="005865AE">
            <w:pPr>
              <w:rPr>
                <w:rFonts w:ascii="Arial" w:hAnsi="Arial" w:cs="Arial"/>
                <w:sz w:val="22"/>
                <w:szCs w:val="22"/>
              </w:rPr>
            </w:pPr>
            <w:r>
              <w:rPr>
                <w:rFonts w:ascii="Arial" w:hAnsi="Arial" w:cs="Arial"/>
                <w:sz w:val="22"/>
                <w:szCs w:val="22"/>
              </w:rPr>
              <w:t>V-3 - Information du patient</w:t>
            </w:r>
          </w:p>
        </w:tc>
      </w:tr>
      <w:tr w:rsidR="00E63724" w:rsidRPr="00D20681" w:rsidTr="00E63724">
        <w:tc>
          <w:tcPr>
            <w:tcW w:w="4928" w:type="dxa"/>
            <w:shd w:val="clear" w:color="auto" w:fill="auto"/>
          </w:tcPr>
          <w:p w:rsidR="00E63724" w:rsidRPr="00D20681" w:rsidRDefault="00E63724" w:rsidP="007F21CB">
            <w:pPr>
              <w:ind w:left="143"/>
              <w:rPr>
                <w:rFonts w:ascii="Arial" w:hAnsi="Arial" w:cs="Arial"/>
                <w:sz w:val="22"/>
                <w:szCs w:val="22"/>
              </w:rPr>
            </w:pPr>
            <w:r>
              <w:rPr>
                <w:rFonts w:ascii="Arial" w:hAnsi="Arial" w:cs="Arial"/>
                <w:sz w:val="22"/>
                <w:szCs w:val="22"/>
              </w:rPr>
              <w:t>Capture d’écran informant le patient sur la mise en œuvre du traitement des données de santé</w:t>
            </w:r>
          </w:p>
        </w:tc>
        <w:tc>
          <w:tcPr>
            <w:tcW w:w="4819" w:type="dxa"/>
            <w:shd w:val="clear" w:color="auto" w:fill="auto"/>
          </w:tcPr>
          <w:p w:rsidR="00E63724" w:rsidRPr="00D20681" w:rsidRDefault="00E63724" w:rsidP="005865AE">
            <w:pPr>
              <w:rPr>
                <w:rFonts w:ascii="Arial" w:hAnsi="Arial" w:cs="Arial"/>
                <w:sz w:val="22"/>
                <w:szCs w:val="22"/>
              </w:rPr>
            </w:pPr>
          </w:p>
        </w:tc>
      </w:tr>
      <w:tr w:rsidR="00E63724" w:rsidRPr="00D20681" w:rsidTr="00E63724">
        <w:tc>
          <w:tcPr>
            <w:tcW w:w="4928" w:type="dxa"/>
            <w:shd w:val="clear" w:color="auto" w:fill="auto"/>
          </w:tcPr>
          <w:p w:rsidR="00E63724" w:rsidRPr="00D20681" w:rsidRDefault="00E63724" w:rsidP="007F21CB">
            <w:pPr>
              <w:ind w:left="143"/>
              <w:rPr>
                <w:rFonts w:ascii="Arial" w:hAnsi="Arial" w:cs="Arial"/>
                <w:sz w:val="22"/>
                <w:szCs w:val="22"/>
              </w:rPr>
            </w:pPr>
            <w:r>
              <w:rPr>
                <w:rFonts w:ascii="Arial" w:hAnsi="Arial" w:cs="Arial"/>
                <w:sz w:val="22"/>
                <w:szCs w:val="22"/>
              </w:rPr>
              <w:t xml:space="preserve">Capture d’écran informant le patient </w:t>
            </w:r>
            <w:r w:rsidRPr="00D20681">
              <w:rPr>
                <w:rFonts w:ascii="Arial" w:hAnsi="Arial" w:cs="Arial"/>
                <w:sz w:val="22"/>
                <w:szCs w:val="22"/>
              </w:rPr>
              <w:t xml:space="preserve">que le Dossier Pharmaceutique (DP) ne peut être alimenté </w:t>
            </w:r>
          </w:p>
        </w:tc>
        <w:tc>
          <w:tcPr>
            <w:tcW w:w="4819" w:type="dxa"/>
            <w:shd w:val="clear" w:color="auto" w:fill="auto"/>
          </w:tcPr>
          <w:p w:rsidR="00E63724" w:rsidRPr="00D20681" w:rsidRDefault="00E63724" w:rsidP="005865AE">
            <w:pPr>
              <w:rPr>
                <w:rFonts w:ascii="Arial" w:hAnsi="Arial" w:cs="Arial"/>
                <w:sz w:val="22"/>
                <w:szCs w:val="22"/>
              </w:rPr>
            </w:pPr>
          </w:p>
        </w:tc>
      </w:tr>
      <w:tr w:rsidR="00E63724" w:rsidRPr="00D20681" w:rsidTr="00E63724">
        <w:tc>
          <w:tcPr>
            <w:tcW w:w="4928" w:type="dxa"/>
          </w:tcPr>
          <w:p w:rsidR="00E63724" w:rsidRPr="00D20681" w:rsidRDefault="00E63724" w:rsidP="007B6CB4">
            <w:pPr>
              <w:ind w:left="143"/>
              <w:rPr>
                <w:rFonts w:ascii="Arial" w:hAnsi="Arial" w:cs="Arial"/>
                <w:sz w:val="22"/>
                <w:szCs w:val="22"/>
              </w:rPr>
            </w:pPr>
            <w:r w:rsidRPr="00D20681">
              <w:rPr>
                <w:rFonts w:ascii="Arial" w:hAnsi="Arial" w:cs="Arial"/>
                <w:sz w:val="22"/>
                <w:szCs w:val="22"/>
              </w:rPr>
              <w:t>Organisation des rappels de lots</w:t>
            </w:r>
            <w:r>
              <w:rPr>
                <w:rFonts w:ascii="Arial" w:hAnsi="Arial" w:cs="Arial"/>
                <w:sz w:val="22"/>
                <w:szCs w:val="22"/>
              </w:rPr>
              <w:t xml:space="preserve"> pour les médicaments vendus sur le site internet</w:t>
            </w:r>
          </w:p>
        </w:tc>
        <w:tc>
          <w:tcPr>
            <w:tcW w:w="4819" w:type="dxa"/>
          </w:tcPr>
          <w:p w:rsidR="00E63724" w:rsidRPr="00D20681" w:rsidRDefault="00E63724" w:rsidP="007B6CB4">
            <w:pPr>
              <w:rPr>
                <w:rFonts w:ascii="Arial" w:hAnsi="Arial" w:cs="Arial"/>
                <w:sz w:val="22"/>
                <w:szCs w:val="22"/>
              </w:rPr>
            </w:pPr>
          </w:p>
        </w:tc>
      </w:tr>
      <w:tr w:rsidR="00E63724" w:rsidRPr="00D20681" w:rsidTr="00423D8D">
        <w:tc>
          <w:tcPr>
            <w:tcW w:w="9747" w:type="dxa"/>
            <w:gridSpan w:val="2"/>
            <w:shd w:val="clear" w:color="auto" w:fill="D9D9D9" w:themeFill="background1" w:themeFillShade="D9"/>
          </w:tcPr>
          <w:p w:rsidR="00E63724" w:rsidRPr="00D20681" w:rsidRDefault="00E63724" w:rsidP="005865AE">
            <w:pPr>
              <w:rPr>
                <w:rFonts w:ascii="Arial" w:hAnsi="Arial" w:cs="Arial"/>
                <w:sz w:val="22"/>
                <w:szCs w:val="22"/>
              </w:rPr>
            </w:pPr>
            <w:r>
              <w:rPr>
                <w:rFonts w:ascii="Arial" w:hAnsi="Arial" w:cs="Arial"/>
                <w:sz w:val="22"/>
                <w:szCs w:val="22"/>
              </w:rPr>
              <w:t xml:space="preserve">V-4 - </w:t>
            </w:r>
            <w:r w:rsidRPr="00D20681">
              <w:rPr>
                <w:rFonts w:ascii="Arial" w:hAnsi="Arial" w:cs="Arial"/>
                <w:sz w:val="22"/>
                <w:szCs w:val="22"/>
              </w:rPr>
              <w:t>Dispensation</w:t>
            </w:r>
          </w:p>
        </w:tc>
      </w:tr>
      <w:tr w:rsidR="00E63724" w:rsidRPr="00D20681" w:rsidTr="00E63724">
        <w:tc>
          <w:tcPr>
            <w:tcW w:w="4928" w:type="dxa"/>
            <w:shd w:val="clear" w:color="auto" w:fill="auto"/>
          </w:tcPr>
          <w:p w:rsidR="00E63724" w:rsidRPr="00D20681" w:rsidRDefault="00E63724" w:rsidP="00597A6F">
            <w:pPr>
              <w:ind w:left="176"/>
              <w:rPr>
                <w:rFonts w:ascii="Arial" w:hAnsi="Arial" w:cs="Arial"/>
                <w:sz w:val="22"/>
                <w:szCs w:val="22"/>
              </w:rPr>
            </w:pPr>
            <w:r>
              <w:rPr>
                <w:rFonts w:ascii="Arial" w:hAnsi="Arial" w:cs="Arial"/>
                <w:sz w:val="22"/>
                <w:szCs w:val="22"/>
              </w:rPr>
              <w:t>Présentation et capture d’écran des modalités d’échange entre le pharmacien et le patient</w:t>
            </w:r>
          </w:p>
        </w:tc>
        <w:tc>
          <w:tcPr>
            <w:tcW w:w="4819" w:type="dxa"/>
            <w:shd w:val="clear" w:color="auto" w:fill="auto"/>
          </w:tcPr>
          <w:p w:rsidR="00E63724" w:rsidRPr="00D20681" w:rsidRDefault="00E63724" w:rsidP="00597A6F">
            <w:pPr>
              <w:rPr>
                <w:rFonts w:ascii="Arial" w:hAnsi="Arial" w:cs="Arial"/>
                <w:sz w:val="22"/>
                <w:szCs w:val="22"/>
              </w:rPr>
            </w:pPr>
          </w:p>
        </w:tc>
      </w:tr>
      <w:tr w:rsidR="00E63724" w:rsidRPr="00D20681" w:rsidTr="00E63724">
        <w:tc>
          <w:tcPr>
            <w:tcW w:w="4928" w:type="dxa"/>
          </w:tcPr>
          <w:p w:rsidR="00E63724" w:rsidRPr="00D20681" w:rsidRDefault="00E63724" w:rsidP="000855A4">
            <w:pPr>
              <w:ind w:left="143"/>
              <w:rPr>
                <w:rFonts w:ascii="Arial" w:hAnsi="Arial" w:cs="Arial"/>
                <w:sz w:val="22"/>
                <w:szCs w:val="22"/>
              </w:rPr>
            </w:pPr>
            <w:r>
              <w:rPr>
                <w:rFonts w:ascii="Arial" w:hAnsi="Arial" w:cs="Arial"/>
                <w:sz w:val="22"/>
                <w:szCs w:val="22"/>
              </w:rPr>
              <w:t>Présentation et capture d’écran du d</w:t>
            </w:r>
            <w:r w:rsidRPr="00D20681">
              <w:rPr>
                <w:rFonts w:ascii="Arial" w:hAnsi="Arial" w:cs="Arial"/>
                <w:sz w:val="22"/>
                <w:szCs w:val="22"/>
              </w:rPr>
              <w:t>ispositif d’alerte du pharmacien ou de blocage en cas de dépassement de la dose d’exonération indiquée pour la substance active commandée</w:t>
            </w:r>
          </w:p>
        </w:tc>
        <w:tc>
          <w:tcPr>
            <w:tcW w:w="4819" w:type="dxa"/>
            <w:tcBorders>
              <w:bottom w:val="single" w:sz="4" w:space="0" w:color="auto"/>
            </w:tcBorders>
          </w:tcPr>
          <w:p w:rsidR="00E63724" w:rsidRPr="00D20681" w:rsidRDefault="00E63724" w:rsidP="005976E7">
            <w:pPr>
              <w:rPr>
                <w:rFonts w:ascii="Arial" w:hAnsi="Arial" w:cs="Arial"/>
                <w:sz w:val="22"/>
                <w:szCs w:val="22"/>
              </w:rPr>
            </w:pPr>
          </w:p>
        </w:tc>
      </w:tr>
      <w:tr w:rsidR="00E63724" w:rsidRPr="00D20681" w:rsidTr="000F7ADE">
        <w:tc>
          <w:tcPr>
            <w:tcW w:w="9747" w:type="dxa"/>
            <w:gridSpan w:val="2"/>
            <w:shd w:val="clear" w:color="auto" w:fill="D9D9D9" w:themeFill="background1" w:themeFillShade="D9"/>
          </w:tcPr>
          <w:p w:rsidR="00E63724" w:rsidRPr="00D20681" w:rsidRDefault="00E63724" w:rsidP="005313E9">
            <w:pPr>
              <w:rPr>
                <w:rFonts w:ascii="Arial" w:hAnsi="Arial" w:cs="Arial"/>
                <w:sz w:val="22"/>
                <w:szCs w:val="22"/>
              </w:rPr>
            </w:pPr>
            <w:r>
              <w:rPr>
                <w:rFonts w:ascii="Arial" w:hAnsi="Arial" w:cs="Arial"/>
                <w:sz w:val="22"/>
                <w:szCs w:val="22"/>
              </w:rPr>
              <w:t xml:space="preserve">V-5 - </w:t>
            </w:r>
            <w:r w:rsidRPr="00D20681">
              <w:rPr>
                <w:rFonts w:ascii="Arial" w:hAnsi="Arial" w:cs="Arial"/>
                <w:sz w:val="22"/>
                <w:szCs w:val="22"/>
              </w:rPr>
              <w:t>Préparation de la commande et livraison</w:t>
            </w:r>
          </w:p>
        </w:tc>
      </w:tr>
      <w:tr w:rsidR="00E63724" w:rsidRPr="00D20681" w:rsidTr="00E63724">
        <w:tc>
          <w:tcPr>
            <w:tcW w:w="4928" w:type="dxa"/>
          </w:tcPr>
          <w:p w:rsidR="00E63724" w:rsidRPr="00D20681" w:rsidRDefault="00E63724" w:rsidP="00081406">
            <w:pPr>
              <w:ind w:left="143"/>
              <w:rPr>
                <w:rFonts w:ascii="Arial" w:hAnsi="Arial" w:cs="Arial"/>
                <w:sz w:val="22"/>
                <w:szCs w:val="22"/>
              </w:rPr>
            </w:pPr>
            <w:r>
              <w:rPr>
                <w:rFonts w:ascii="Arial" w:hAnsi="Arial" w:cs="Arial"/>
                <w:sz w:val="22"/>
                <w:szCs w:val="22"/>
              </w:rPr>
              <w:t>Modalités éventuelles d’e</w:t>
            </w:r>
            <w:r w:rsidRPr="00D20681">
              <w:rPr>
                <w:rFonts w:ascii="Arial" w:hAnsi="Arial" w:cs="Arial"/>
                <w:sz w:val="22"/>
                <w:szCs w:val="22"/>
              </w:rPr>
              <w:t xml:space="preserve">nregistrement des délivrances dans le fichier patient du logiciel d’aide à la dispensation </w:t>
            </w:r>
          </w:p>
        </w:tc>
        <w:tc>
          <w:tcPr>
            <w:tcW w:w="4819" w:type="dxa"/>
          </w:tcPr>
          <w:p w:rsidR="00E63724" w:rsidRPr="00D20681" w:rsidRDefault="00E63724" w:rsidP="005313E9">
            <w:pPr>
              <w:rPr>
                <w:rFonts w:ascii="Arial" w:hAnsi="Arial" w:cs="Arial"/>
                <w:sz w:val="22"/>
                <w:szCs w:val="22"/>
              </w:rPr>
            </w:pPr>
          </w:p>
        </w:tc>
      </w:tr>
      <w:tr w:rsidR="00E63724" w:rsidRPr="00D20681" w:rsidTr="004512CE">
        <w:tc>
          <w:tcPr>
            <w:tcW w:w="4928" w:type="dxa"/>
          </w:tcPr>
          <w:p w:rsidR="00E63724" w:rsidRPr="00D20681" w:rsidRDefault="00E63724" w:rsidP="00081406">
            <w:pPr>
              <w:ind w:left="143"/>
              <w:rPr>
                <w:rFonts w:ascii="Arial" w:hAnsi="Arial" w:cs="Arial"/>
                <w:sz w:val="22"/>
                <w:szCs w:val="22"/>
              </w:rPr>
            </w:pPr>
            <w:r>
              <w:rPr>
                <w:rFonts w:ascii="Arial" w:hAnsi="Arial" w:cs="Arial"/>
                <w:sz w:val="22"/>
                <w:szCs w:val="22"/>
              </w:rPr>
              <w:lastRenderedPageBreak/>
              <w:t>Description des c</w:t>
            </w:r>
            <w:r w:rsidRPr="00D20681">
              <w:rPr>
                <w:rFonts w:ascii="Arial" w:hAnsi="Arial" w:cs="Arial"/>
                <w:sz w:val="22"/>
                <w:szCs w:val="22"/>
              </w:rPr>
              <w:t>onditions de livraison dans le respect du RCP</w:t>
            </w:r>
            <w:r>
              <w:rPr>
                <w:rFonts w:ascii="Arial" w:hAnsi="Arial" w:cs="Arial"/>
                <w:sz w:val="22"/>
                <w:szCs w:val="22"/>
              </w:rPr>
              <w:t xml:space="preserve"> respect des conditions de transport</w:t>
            </w:r>
          </w:p>
        </w:tc>
        <w:tc>
          <w:tcPr>
            <w:tcW w:w="4819" w:type="dxa"/>
          </w:tcPr>
          <w:p w:rsidR="00E63724" w:rsidRPr="00D20681" w:rsidRDefault="00E63724" w:rsidP="005313E9">
            <w:pPr>
              <w:rPr>
                <w:rFonts w:ascii="Arial" w:hAnsi="Arial" w:cs="Arial"/>
                <w:sz w:val="22"/>
                <w:szCs w:val="22"/>
              </w:rPr>
            </w:pPr>
          </w:p>
        </w:tc>
      </w:tr>
    </w:tbl>
    <w:p w:rsidR="0088537B" w:rsidRPr="00E52D5C" w:rsidRDefault="0088537B" w:rsidP="00D20681">
      <w:pPr>
        <w:rPr>
          <w:rFonts w:ascii="Arial" w:hAnsi="Arial" w:cs="Arial"/>
          <w:sz w:val="20"/>
          <w:szCs w:val="20"/>
        </w:rPr>
      </w:pPr>
    </w:p>
    <w:sectPr w:rsidR="0088537B" w:rsidRPr="00E52D5C" w:rsidSect="007C1F7D">
      <w:footerReference w:type="default" r:id="rId12"/>
      <w:type w:val="continuous"/>
      <w:pgSz w:w="11906" w:h="16838" w:code="9"/>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4D0" w:rsidRDefault="00DE74D0">
      <w:r>
        <w:separator/>
      </w:r>
    </w:p>
  </w:endnote>
  <w:endnote w:type="continuationSeparator" w:id="0">
    <w:p w:rsidR="00DE74D0" w:rsidRDefault="00DE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C17" w:rsidRPr="00162C1F" w:rsidRDefault="006E2C17">
    <w:pPr>
      <w:pStyle w:val="Pieddepage"/>
      <w:rPr>
        <w:rFonts w:ascii="Arial" w:hAnsi="Arial" w:cs="Arial"/>
        <w:color w:val="000080"/>
        <w:sz w:val="16"/>
        <w:szCs w:val="16"/>
      </w:rPr>
    </w:pPr>
    <w:r>
      <w:rPr>
        <w:rFonts w:ascii="Arial" w:hAnsi="Arial" w:cs="Arial"/>
        <w:noProof/>
        <w:color w:val="000080"/>
        <w:sz w:val="16"/>
        <w:szCs w:val="16"/>
      </w:rPr>
      <w:drawing>
        <wp:anchor distT="0" distB="0" distL="114300" distR="114300" simplePos="0" relativeHeight="251657728" behindDoc="0" locked="0" layoutInCell="1" allowOverlap="1" wp14:anchorId="5D340665" wp14:editId="2FE63146">
          <wp:simplePos x="0" y="0"/>
          <wp:positionH relativeFrom="column">
            <wp:posOffset>-769620</wp:posOffset>
          </wp:positionH>
          <wp:positionV relativeFrom="paragraph">
            <wp:posOffset>24130</wp:posOffset>
          </wp:positionV>
          <wp:extent cx="295275" cy="285750"/>
          <wp:effectExtent l="19050" t="0" r="9525" b="0"/>
          <wp:wrapNone/>
          <wp:docPr id="1" name="Image 1"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TIRET-ADRESSE bas"/>
                  <pic:cNvPicPr>
                    <a:picLocks noChangeAspect="1" noChangeArrowheads="1"/>
                  </pic:cNvPicPr>
                </pic:nvPicPr>
                <pic:blipFill>
                  <a:blip r:embed="rId1"/>
                  <a:srcRect/>
                  <a:stretch>
                    <a:fillRect/>
                  </a:stretch>
                </pic:blipFill>
                <pic:spPr bwMode="auto">
                  <a:xfrm>
                    <a:off x="0" y="0"/>
                    <a:ext cx="295275" cy="285750"/>
                  </a:xfrm>
                  <a:prstGeom prst="rect">
                    <a:avLst/>
                  </a:prstGeom>
                  <a:noFill/>
                  <a:ln w="9525">
                    <a:noFill/>
                    <a:miter lim="800000"/>
                    <a:headEnd/>
                    <a:tailEnd/>
                  </a:ln>
                </pic:spPr>
              </pic:pic>
            </a:graphicData>
          </a:graphic>
        </wp:anchor>
      </w:drawing>
    </w:r>
    <w:r w:rsidRPr="00162C1F">
      <w:rPr>
        <w:rFonts w:ascii="Arial" w:hAnsi="Arial" w:cs="Arial"/>
        <w:color w:val="000080"/>
        <w:sz w:val="16"/>
        <w:szCs w:val="16"/>
      </w:rPr>
      <w:t>ARS Centre</w:t>
    </w:r>
    <w:r w:rsidR="00EE1CCE">
      <w:rPr>
        <w:rFonts w:ascii="Arial" w:hAnsi="Arial" w:cs="Arial"/>
        <w:color w:val="000080"/>
        <w:sz w:val="16"/>
        <w:szCs w:val="16"/>
      </w:rPr>
      <w:t>-Val de Loire</w:t>
    </w:r>
  </w:p>
  <w:p w:rsidR="00EE1CCE" w:rsidRDefault="006E2C17">
    <w:pPr>
      <w:pStyle w:val="Pieddepage"/>
      <w:rPr>
        <w:rFonts w:ascii="Arial" w:hAnsi="Arial" w:cs="Arial"/>
        <w:color w:val="000080"/>
        <w:sz w:val="16"/>
        <w:szCs w:val="16"/>
      </w:rPr>
    </w:pPr>
    <w:r w:rsidRPr="00162C1F">
      <w:rPr>
        <w:rFonts w:ascii="Arial" w:hAnsi="Arial" w:cs="Arial"/>
        <w:color w:val="000080"/>
        <w:sz w:val="16"/>
        <w:szCs w:val="16"/>
      </w:rPr>
      <w:t xml:space="preserve">Cité Coligny – 131 rue du faubourg </w:t>
    </w:r>
    <w:proofErr w:type="spellStart"/>
    <w:r w:rsidRPr="00162C1F">
      <w:rPr>
        <w:rFonts w:ascii="Arial" w:hAnsi="Arial" w:cs="Arial"/>
        <w:color w:val="000080"/>
        <w:sz w:val="16"/>
        <w:szCs w:val="16"/>
      </w:rPr>
      <w:t>Bannier</w:t>
    </w:r>
    <w:proofErr w:type="spellEnd"/>
    <w:r w:rsidRPr="00162C1F">
      <w:rPr>
        <w:rFonts w:ascii="Arial" w:hAnsi="Arial" w:cs="Arial"/>
        <w:color w:val="000080"/>
        <w:sz w:val="16"/>
        <w:szCs w:val="16"/>
      </w:rPr>
      <w:t xml:space="preserve"> – </w:t>
    </w:r>
  </w:p>
  <w:p w:rsidR="006E2C17" w:rsidRPr="00617694" w:rsidRDefault="006E2C17">
    <w:pPr>
      <w:pStyle w:val="Pieddepage"/>
      <w:rPr>
        <w:rFonts w:ascii="Arial" w:hAnsi="Arial" w:cs="Arial"/>
        <w:color w:val="000080"/>
        <w:sz w:val="16"/>
        <w:szCs w:val="16"/>
        <w:lang w:val="en-US"/>
      </w:rPr>
    </w:pPr>
    <w:r w:rsidRPr="00617694">
      <w:rPr>
        <w:rFonts w:ascii="Arial" w:hAnsi="Arial" w:cs="Arial"/>
        <w:color w:val="000080"/>
        <w:sz w:val="16"/>
        <w:szCs w:val="16"/>
        <w:lang w:val="en-US"/>
      </w:rPr>
      <w:t>BP 74409 – 45044 Orléans Cedex 1</w:t>
    </w:r>
  </w:p>
  <w:p w:rsidR="006E2C17" w:rsidRPr="00617694" w:rsidRDefault="006E2C17">
    <w:pPr>
      <w:pStyle w:val="Pieddepage"/>
      <w:rPr>
        <w:rFonts w:ascii="Arial" w:hAnsi="Arial" w:cs="Arial"/>
        <w:color w:val="000080"/>
        <w:sz w:val="16"/>
        <w:szCs w:val="16"/>
        <w:lang w:val="en-US"/>
      </w:rPr>
    </w:pPr>
    <w:r w:rsidRPr="00617694">
      <w:rPr>
        <w:rFonts w:ascii="Arial" w:hAnsi="Arial" w:cs="Arial"/>
        <w:color w:val="000080"/>
        <w:sz w:val="16"/>
        <w:szCs w:val="16"/>
        <w:lang w:val="en-US"/>
      </w:rPr>
      <w:t>Standard : 02 38 77 32 32 / Fax : 02 38 54 46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23008"/>
      <w:docPartObj>
        <w:docPartGallery w:val="Page Numbers (Bottom of Page)"/>
        <w:docPartUnique/>
      </w:docPartObj>
    </w:sdtPr>
    <w:sdtEndPr/>
    <w:sdtContent>
      <w:sdt>
        <w:sdtPr>
          <w:id w:val="123787606"/>
          <w:docPartObj>
            <w:docPartGallery w:val="Page Numbers (Top of Page)"/>
            <w:docPartUnique/>
          </w:docPartObj>
        </w:sdtPr>
        <w:sdtEndPr/>
        <w:sdtContent>
          <w:p w:rsidR="006E2C17" w:rsidRDefault="006E2C17">
            <w:pPr>
              <w:pStyle w:val="Pieddepage"/>
              <w:jc w:val="right"/>
            </w:pPr>
            <w:r w:rsidRPr="007C1F7D">
              <w:rPr>
                <w:rFonts w:ascii="Arial" w:hAnsi="Arial" w:cs="Arial"/>
                <w:sz w:val="16"/>
                <w:szCs w:val="16"/>
              </w:rPr>
              <w:t xml:space="preserve">Page </w:t>
            </w:r>
            <w:r w:rsidR="00AC0AD3" w:rsidRPr="007C1F7D">
              <w:rPr>
                <w:rFonts w:ascii="Arial" w:hAnsi="Arial" w:cs="Arial"/>
                <w:b/>
                <w:sz w:val="16"/>
                <w:szCs w:val="16"/>
              </w:rPr>
              <w:fldChar w:fldCharType="begin"/>
            </w:r>
            <w:r w:rsidRPr="007C1F7D">
              <w:rPr>
                <w:rFonts w:ascii="Arial" w:hAnsi="Arial" w:cs="Arial"/>
                <w:b/>
                <w:sz w:val="16"/>
                <w:szCs w:val="16"/>
              </w:rPr>
              <w:instrText>PAGE</w:instrText>
            </w:r>
            <w:r w:rsidR="00AC0AD3" w:rsidRPr="007C1F7D">
              <w:rPr>
                <w:rFonts w:ascii="Arial" w:hAnsi="Arial" w:cs="Arial"/>
                <w:b/>
                <w:sz w:val="16"/>
                <w:szCs w:val="16"/>
              </w:rPr>
              <w:fldChar w:fldCharType="separate"/>
            </w:r>
            <w:r w:rsidR="00B20516">
              <w:rPr>
                <w:rFonts w:ascii="Arial" w:hAnsi="Arial" w:cs="Arial"/>
                <w:b/>
                <w:noProof/>
                <w:sz w:val="16"/>
                <w:szCs w:val="16"/>
              </w:rPr>
              <w:t>2</w:t>
            </w:r>
            <w:r w:rsidR="00AC0AD3" w:rsidRPr="007C1F7D">
              <w:rPr>
                <w:rFonts w:ascii="Arial" w:hAnsi="Arial" w:cs="Arial"/>
                <w:b/>
                <w:sz w:val="16"/>
                <w:szCs w:val="16"/>
              </w:rPr>
              <w:fldChar w:fldCharType="end"/>
            </w:r>
            <w:r w:rsidRPr="007C1F7D">
              <w:rPr>
                <w:rFonts w:ascii="Arial" w:hAnsi="Arial" w:cs="Arial"/>
                <w:sz w:val="16"/>
                <w:szCs w:val="16"/>
              </w:rPr>
              <w:t xml:space="preserve"> sur </w:t>
            </w:r>
            <w:r w:rsidR="00AC0AD3" w:rsidRPr="007C1F7D">
              <w:rPr>
                <w:rFonts w:ascii="Arial" w:hAnsi="Arial" w:cs="Arial"/>
                <w:b/>
                <w:sz w:val="16"/>
                <w:szCs w:val="16"/>
              </w:rPr>
              <w:fldChar w:fldCharType="begin"/>
            </w:r>
            <w:r w:rsidRPr="007C1F7D">
              <w:rPr>
                <w:rFonts w:ascii="Arial" w:hAnsi="Arial" w:cs="Arial"/>
                <w:b/>
                <w:sz w:val="16"/>
                <w:szCs w:val="16"/>
              </w:rPr>
              <w:instrText>NUMPAGES</w:instrText>
            </w:r>
            <w:r w:rsidR="00AC0AD3" w:rsidRPr="007C1F7D">
              <w:rPr>
                <w:rFonts w:ascii="Arial" w:hAnsi="Arial" w:cs="Arial"/>
                <w:b/>
                <w:sz w:val="16"/>
                <w:szCs w:val="16"/>
              </w:rPr>
              <w:fldChar w:fldCharType="separate"/>
            </w:r>
            <w:r w:rsidR="00B20516">
              <w:rPr>
                <w:rFonts w:ascii="Arial" w:hAnsi="Arial" w:cs="Arial"/>
                <w:b/>
                <w:noProof/>
                <w:sz w:val="16"/>
                <w:szCs w:val="16"/>
              </w:rPr>
              <w:t>5</w:t>
            </w:r>
            <w:r w:rsidR="00AC0AD3" w:rsidRPr="007C1F7D">
              <w:rPr>
                <w:rFonts w:ascii="Arial" w:hAnsi="Arial" w:cs="Arial"/>
                <w:b/>
                <w:sz w:val="16"/>
                <w:szCs w:val="16"/>
              </w:rPr>
              <w:fldChar w:fldCharType="end"/>
            </w:r>
          </w:p>
        </w:sdtContent>
      </w:sdt>
    </w:sdtContent>
  </w:sdt>
  <w:p w:rsidR="006E2C17" w:rsidRPr="007C1F7D" w:rsidRDefault="006E2C17" w:rsidP="007C1F7D">
    <w:pPr>
      <w:pStyle w:val="Pieddepage"/>
      <w:tabs>
        <w:tab w:val="clear" w:pos="9072"/>
        <w:tab w:val="right" w:pos="10348"/>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4D0" w:rsidRDefault="00DE74D0">
      <w:r>
        <w:separator/>
      </w:r>
    </w:p>
  </w:footnote>
  <w:footnote w:type="continuationSeparator" w:id="0">
    <w:p w:rsidR="00DE74D0" w:rsidRDefault="00DE7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449C0"/>
    <w:multiLevelType w:val="hybridMultilevel"/>
    <w:tmpl w:val="8E76B4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481E38"/>
    <w:multiLevelType w:val="hybridMultilevel"/>
    <w:tmpl w:val="53B4ACDE"/>
    <w:lvl w:ilvl="0" w:tplc="ECDA1028">
      <w:start w:val="18"/>
      <w:numFmt w:val="bullet"/>
      <w:lvlText w:val="-"/>
      <w:lvlJc w:val="left"/>
      <w:pPr>
        <w:ind w:left="503" w:hanging="360"/>
      </w:pPr>
      <w:rPr>
        <w:rFonts w:ascii="Arial" w:eastAsia="Times New Roman" w:hAnsi="Arial" w:cs="Arial" w:hint="default"/>
      </w:rPr>
    </w:lvl>
    <w:lvl w:ilvl="1" w:tplc="040C0003" w:tentative="1">
      <w:start w:val="1"/>
      <w:numFmt w:val="bullet"/>
      <w:lvlText w:val="o"/>
      <w:lvlJc w:val="left"/>
      <w:pPr>
        <w:ind w:left="1223" w:hanging="360"/>
      </w:pPr>
      <w:rPr>
        <w:rFonts w:ascii="Courier New" w:hAnsi="Courier New" w:cs="Courier New" w:hint="default"/>
      </w:rPr>
    </w:lvl>
    <w:lvl w:ilvl="2" w:tplc="040C0005" w:tentative="1">
      <w:start w:val="1"/>
      <w:numFmt w:val="bullet"/>
      <w:lvlText w:val=""/>
      <w:lvlJc w:val="left"/>
      <w:pPr>
        <w:ind w:left="1943" w:hanging="360"/>
      </w:pPr>
      <w:rPr>
        <w:rFonts w:ascii="Wingdings" w:hAnsi="Wingdings" w:hint="default"/>
      </w:rPr>
    </w:lvl>
    <w:lvl w:ilvl="3" w:tplc="040C0001" w:tentative="1">
      <w:start w:val="1"/>
      <w:numFmt w:val="bullet"/>
      <w:lvlText w:val=""/>
      <w:lvlJc w:val="left"/>
      <w:pPr>
        <w:ind w:left="2663" w:hanging="360"/>
      </w:pPr>
      <w:rPr>
        <w:rFonts w:ascii="Symbol" w:hAnsi="Symbol" w:hint="default"/>
      </w:rPr>
    </w:lvl>
    <w:lvl w:ilvl="4" w:tplc="040C0003" w:tentative="1">
      <w:start w:val="1"/>
      <w:numFmt w:val="bullet"/>
      <w:lvlText w:val="o"/>
      <w:lvlJc w:val="left"/>
      <w:pPr>
        <w:ind w:left="3383" w:hanging="360"/>
      </w:pPr>
      <w:rPr>
        <w:rFonts w:ascii="Courier New" w:hAnsi="Courier New" w:cs="Courier New" w:hint="default"/>
      </w:rPr>
    </w:lvl>
    <w:lvl w:ilvl="5" w:tplc="040C0005" w:tentative="1">
      <w:start w:val="1"/>
      <w:numFmt w:val="bullet"/>
      <w:lvlText w:val=""/>
      <w:lvlJc w:val="left"/>
      <w:pPr>
        <w:ind w:left="4103" w:hanging="360"/>
      </w:pPr>
      <w:rPr>
        <w:rFonts w:ascii="Wingdings" w:hAnsi="Wingdings" w:hint="default"/>
      </w:rPr>
    </w:lvl>
    <w:lvl w:ilvl="6" w:tplc="040C0001" w:tentative="1">
      <w:start w:val="1"/>
      <w:numFmt w:val="bullet"/>
      <w:lvlText w:val=""/>
      <w:lvlJc w:val="left"/>
      <w:pPr>
        <w:ind w:left="4823" w:hanging="360"/>
      </w:pPr>
      <w:rPr>
        <w:rFonts w:ascii="Symbol" w:hAnsi="Symbol" w:hint="default"/>
      </w:rPr>
    </w:lvl>
    <w:lvl w:ilvl="7" w:tplc="040C0003" w:tentative="1">
      <w:start w:val="1"/>
      <w:numFmt w:val="bullet"/>
      <w:lvlText w:val="o"/>
      <w:lvlJc w:val="left"/>
      <w:pPr>
        <w:ind w:left="5543" w:hanging="360"/>
      </w:pPr>
      <w:rPr>
        <w:rFonts w:ascii="Courier New" w:hAnsi="Courier New" w:cs="Courier New" w:hint="default"/>
      </w:rPr>
    </w:lvl>
    <w:lvl w:ilvl="8" w:tplc="040C0005" w:tentative="1">
      <w:start w:val="1"/>
      <w:numFmt w:val="bullet"/>
      <w:lvlText w:val=""/>
      <w:lvlJc w:val="left"/>
      <w:pPr>
        <w:ind w:left="626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7A"/>
    <w:rsid w:val="00040EC1"/>
    <w:rsid w:val="00044F94"/>
    <w:rsid w:val="000540B1"/>
    <w:rsid w:val="000570FF"/>
    <w:rsid w:val="000578D7"/>
    <w:rsid w:val="00064004"/>
    <w:rsid w:val="000747A6"/>
    <w:rsid w:val="00081406"/>
    <w:rsid w:val="00083C7A"/>
    <w:rsid w:val="000855A4"/>
    <w:rsid w:val="000C66BA"/>
    <w:rsid w:val="000C6E8A"/>
    <w:rsid w:val="000F5085"/>
    <w:rsid w:val="000F6C1D"/>
    <w:rsid w:val="001057A8"/>
    <w:rsid w:val="001074F3"/>
    <w:rsid w:val="0014656B"/>
    <w:rsid w:val="00162C1F"/>
    <w:rsid w:val="001B5A69"/>
    <w:rsid w:val="001E4247"/>
    <w:rsid w:val="001E4725"/>
    <w:rsid w:val="001F515F"/>
    <w:rsid w:val="00204BC9"/>
    <w:rsid w:val="0021640D"/>
    <w:rsid w:val="00272C7C"/>
    <w:rsid w:val="0028401B"/>
    <w:rsid w:val="00287638"/>
    <w:rsid w:val="002C20C0"/>
    <w:rsid w:val="002D0B50"/>
    <w:rsid w:val="002F2081"/>
    <w:rsid w:val="00304EC1"/>
    <w:rsid w:val="00321C7E"/>
    <w:rsid w:val="00341DD3"/>
    <w:rsid w:val="003434AF"/>
    <w:rsid w:val="00354C0A"/>
    <w:rsid w:val="00355C9A"/>
    <w:rsid w:val="00371A43"/>
    <w:rsid w:val="0037444E"/>
    <w:rsid w:val="0038773C"/>
    <w:rsid w:val="00394E96"/>
    <w:rsid w:val="003A7928"/>
    <w:rsid w:val="003E7B8B"/>
    <w:rsid w:val="003F3708"/>
    <w:rsid w:val="0040281D"/>
    <w:rsid w:val="00410007"/>
    <w:rsid w:val="004108DA"/>
    <w:rsid w:val="00433C9F"/>
    <w:rsid w:val="00442022"/>
    <w:rsid w:val="004423D1"/>
    <w:rsid w:val="0047777B"/>
    <w:rsid w:val="004779C8"/>
    <w:rsid w:val="004D0E42"/>
    <w:rsid w:val="004D219F"/>
    <w:rsid w:val="004E384A"/>
    <w:rsid w:val="004E3AD2"/>
    <w:rsid w:val="005313E9"/>
    <w:rsid w:val="00551B39"/>
    <w:rsid w:val="00556C6E"/>
    <w:rsid w:val="00566B9C"/>
    <w:rsid w:val="005673DC"/>
    <w:rsid w:val="00582475"/>
    <w:rsid w:val="00586B01"/>
    <w:rsid w:val="005872C5"/>
    <w:rsid w:val="005876DD"/>
    <w:rsid w:val="005976E7"/>
    <w:rsid w:val="005A440E"/>
    <w:rsid w:val="005C1277"/>
    <w:rsid w:val="005C41F7"/>
    <w:rsid w:val="005D101E"/>
    <w:rsid w:val="005E29A7"/>
    <w:rsid w:val="005F06F9"/>
    <w:rsid w:val="00617694"/>
    <w:rsid w:val="0063147E"/>
    <w:rsid w:val="006337CD"/>
    <w:rsid w:val="006671F8"/>
    <w:rsid w:val="00670A32"/>
    <w:rsid w:val="00676EC1"/>
    <w:rsid w:val="00694FCD"/>
    <w:rsid w:val="00697E03"/>
    <w:rsid w:val="006C4EBD"/>
    <w:rsid w:val="006E2C17"/>
    <w:rsid w:val="006E7900"/>
    <w:rsid w:val="00711C7C"/>
    <w:rsid w:val="00730086"/>
    <w:rsid w:val="00730B3D"/>
    <w:rsid w:val="00750AD1"/>
    <w:rsid w:val="00772E99"/>
    <w:rsid w:val="00777CB6"/>
    <w:rsid w:val="007B5DDF"/>
    <w:rsid w:val="007C1F7D"/>
    <w:rsid w:val="007E2341"/>
    <w:rsid w:val="007E6BA8"/>
    <w:rsid w:val="007F21CB"/>
    <w:rsid w:val="00821208"/>
    <w:rsid w:val="00872C3D"/>
    <w:rsid w:val="00873F41"/>
    <w:rsid w:val="0088396F"/>
    <w:rsid w:val="0088537B"/>
    <w:rsid w:val="00885845"/>
    <w:rsid w:val="00891E8F"/>
    <w:rsid w:val="008A3301"/>
    <w:rsid w:val="008A42B5"/>
    <w:rsid w:val="008B7CC3"/>
    <w:rsid w:val="008C1795"/>
    <w:rsid w:val="008F3109"/>
    <w:rsid w:val="008F35FF"/>
    <w:rsid w:val="00911D2A"/>
    <w:rsid w:val="00927AEB"/>
    <w:rsid w:val="009326DB"/>
    <w:rsid w:val="00935351"/>
    <w:rsid w:val="009515DC"/>
    <w:rsid w:val="0096320C"/>
    <w:rsid w:val="00985096"/>
    <w:rsid w:val="00997F84"/>
    <w:rsid w:val="009A0B03"/>
    <w:rsid w:val="009A50C1"/>
    <w:rsid w:val="009B3F5E"/>
    <w:rsid w:val="009E2FE4"/>
    <w:rsid w:val="009E5002"/>
    <w:rsid w:val="00A04C45"/>
    <w:rsid w:val="00A12FA8"/>
    <w:rsid w:val="00A40369"/>
    <w:rsid w:val="00A87DEB"/>
    <w:rsid w:val="00AC0AD3"/>
    <w:rsid w:val="00AF61B5"/>
    <w:rsid w:val="00B20516"/>
    <w:rsid w:val="00B31E03"/>
    <w:rsid w:val="00B33B20"/>
    <w:rsid w:val="00B57603"/>
    <w:rsid w:val="00B6368B"/>
    <w:rsid w:val="00B677D1"/>
    <w:rsid w:val="00B84963"/>
    <w:rsid w:val="00B954F4"/>
    <w:rsid w:val="00BE7BD6"/>
    <w:rsid w:val="00BF53A5"/>
    <w:rsid w:val="00C01004"/>
    <w:rsid w:val="00C26084"/>
    <w:rsid w:val="00C36CA0"/>
    <w:rsid w:val="00C46143"/>
    <w:rsid w:val="00C655F6"/>
    <w:rsid w:val="00C70D9F"/>
    <w:rsid w:val="00C71DF3"/>
    <w:rsid w:val="00CA1DBA"/>
    <w:rsid w:val="00CC206E"/>
    <w:rsid w:val="00CE093C"/>
    <w:rsid w:val="00CE1AF4"/>
    <w:rsid w:val="00CE3121"/>
    <w:rsid w:val="00CE38E3"/>
    <w:rsid w:val="00D10C34"/>
    <w:rsid w:val="00D16FFB"/>
    <w:rsid w:val="00D20681"/>
    <w:rsid w:val="00D77397"/>
    <w:rsid w:val="00DA0BCC"/>
    <w:rsid w:val="00DA18C4"/>
    <w:rsid w:val="00DB0732"/>
    <w:rsid w:val="00DB4DA5"/>
    <w:rsid w:val="00DD34CA"/>
    <w:rsid w:val="00DE60D9"/>
    <w:rsid w:val="00DE6B3C"/>
    <w:rsid w:val="00DE74D0"/>
    <w:rsid w:val="00DF7A94"/>
    <w:rsid w:val="00E06F70"/>
    <w:rsid w:val="00E12CE2"/>
    <w:rsid w:val="00E1481A"/>
    <w:rsid w:val="00E20B9C"/>
    <w:rsid w:val="00E21D76"/>
    <w:rsid w:val="00E26D79"/>
    <w:rsid w:val="00E52D5C"/>
    <w:rsid w:val="00E55E85"/>
    <w:rsid w:val="00E63724"/>
    <w:rsid w:val="00E758FF"/>
    <w:rsid w:val="00E80E7B"/>
    <w:rsid w:val="00E854EA"/>
    <w:rsid w:val="00EB6943"/>
    <w:rsid w:val="00EC394F"/>
    <w:rsid w:val="00EE1CCE"/>
    <w:rsid w:val="00EE1ED0"/>
    <w:rsid w:val="00EF017E"/>
    <w:rsid w:val="00EF6503"/>
    <w:rsid w:val="00F03495"/>
    <w:rsid w:val="00F0463E"/>
    <w:rsid w:val="00F21F28"/>
    <w:rsid w:val="00F30C7C"/>
    <w:rsid w:val="00F33AEE"/>
    <w:rsid w:val="00F36D90"/>
    <w:rsid w:val="00F45521"/>
    <w:rsid w:val="00F60F9D"/>
    <w:rsid w:val="00F63E9A"/>
    <w:rsid w:val="00FA1137"/>
    <w:rsid w:val="00FA621B"/>
    <w:rsid w:val="00FB7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F5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1B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B57603"/>
    <w:rPr>
      <w:color w:val="0000FF" w:themeColor="hyperlink"/>
      <w:u w:val="single"/>
    </w:rPr>
  </w:style>
  <w:style w:type="character" w:styleId="Textedelespacerserv">
    <w:name w:val="Placeholder Text"/>
    <w:basedOn w:val="Policepardfaut"/>
    <w:uiPriority w:val="99"/>
    <w:semiHidden/>
    <w:rsid w:val="00DD34CA"/>
    <w:rPr>
      <w:color w:val="808080"/>
    </w:rPr>
  </w:style>
  <w:style w:type="character" w:customStyle="1" w:styleId="PieddepageCar">
    <w:name w:val="Pied de page Car"/>
    <w:basedOn w:val="Policepardfaut"/>
    <w:link w:val="Pieddepage"/>
    <w:uiPriority w:val="99"/>
    <w:rsid w:val="007C1F7D"/>
    <w:rPr>
      <w:sz w:val="24"/>
      <w:szCs w:val="24"/>
    </w:rPr>
  </w:style>
  <w:style w:type="paragraph" w:styleId="Textedebulles">
    <w:name w:val="Balloon Text"/>
    <w:basedOn w:val="Normal"/>
    <w:link w:val="TextedebullesCar"/>
    <w:rsid w:val="00EE1CCE"/>
    <w:rPr>
      <w:rFonts w:ascii="Tahoma" w:hAnsi="Tahoma" w:cs="Tahoma"/>
      <w:sz w:val="16"/>
      <w:szCs w:val="16"/>
    </w:rPr>
  </w:style>
  <w:style w:type="character" w:customStyle="1" w:styleId="TextedebullesCar">
    <w:name w:val="Texte de bulles Car"/>
    <w:basedOn w:val="Policepardfaut"/>
    <w:link w:val="Textedebulles"/>
    <w:rsid w:val="00EE1CCE"/>
    <w:rPr>
      <w:rFonts w:ascii="Tahoma" w:hAnsi="Tahoma" w:cs="Tahoma"/>
      <w:sz w:val="16"/>
      <w:szCs w:val="16"/>
    </w:rPr>
  </w:style>
  <w:style w:type="paragraph" w:styleId="Paragraphedeliste">
    <w:name w:val="List Paragraph"/>
    <w:basedOn w:val="Normal"/>
    <w:uiPriority w:val="34"/>
    <w:qFormat/>
    <w:rsid w:val="00821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F5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1B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B57603"/>
    <w:rPr>
      <w:color w:val="0000FF" w:themeColor="hyperlink"/>
      <w:u w:val="single"/>
    </w:rPr>
  </w:style>
  <w:style w:type="character" w:styleId="Textedelespacerserv">
    <w:name w:val="Placeholder Text"/>
    <w:basedOn w:val="Policepardfaut"/>
    <w:uiPriority w:val="99"/>
    <w:semiHidden/>
    <w:rsid w:val="00DD34CA"/>
    <w:rPr>
      <w:color w:val="808080"/>
    </w:rPr>
  </w:style>
  <w:style w:type="character" w:customStyle="1" w:styleId="PieddepageCar">
    <w:name w:val="Pied de page Car"/>
    <w:basedOn w:val="Policepardfaut"/>
    <w:link w:val="Pieddepage"/>
    <w:uiPriority w:val="99"/>
    <w:rsid w:val="007C1F7D"/>
    <w:rPr>
      <w:sz w:val="24"/>
      <w:szCs w:val="24"/>
    </w:rPr>
  </w:style>
  <w:style w:type="paragraph" w:styleId="Textedebulles">
    <w:name w:val="Balloon Text"/>
    <w:basedOn w:val="Normal"/>
    <w:link w:val="TextedebullesCar"/>
    <w:rsid w:val="00EE1CCE"/>
    <w:rPr>
      <w:rFonts w:ascii="Tahoma" w:hAnsi="Tahoma" w:cs="Tahoma"/>
      <w:sz w:val="16"/>
      <w:szCs w:val="16"/>
    </w:rPr>
  </w:style>
  <w:style w:type="character" w:customStyle="1" w:styleId="TextedebullesCar">
    <w:name w:val="Texte de bulles Car"/>
    <w:basedOn w:val="Policepardfaut"/>
    <w:link w:val="Textedebulles"/>
    <w:rsid w:val="00EE1CCE"/>
    <w:rPr>
      <w:rFonts w:ascii="Tahoma" w:hAnsi="Tahoma" w:cs="Tahoma"/>
      <w:sz w:val="16"/>
      <w:szCs w:val="16"/>
    </w:rPr>
  </w:style>
  <w:style w:type="paragraph" w:styleId="Paragraphedeliste">
    <w:name w:val="List Paragraph"/>
    <w:basedOn w:val="Normal"/>
    <w:uiPriority w:val="34"/>
    <w:qFormat/>
    <w:rsid w:val="00821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821674">
      <w:bodyDiv w:val="1"/>
      <w:marLeft w:val="0"/>
      <w:marRight w:val="0"/>
      <w:marTop w:val="0"/>
      <w:marBottom w:val="0"/>
      <w:divBdr>
        <w:top w:val="none" w:sz="0" w:space="0" w:color="auto"/>
        <w:left w:val="none" w:sz="0" w:space="0" w:color="auto"/>
        <w:bottom w:val="none" w:sz="0" w:space="0" w:color="auto"/>
        <w:right w:val="none" w:sz="0" w:space="0" w:color="auto"/>
      </w:divBdr>
    </w:div>
    <w:div w:id="146843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llut\Application%20Data\Microsoft\Mod&#232;les\Courrier-type-AR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A1BBE-7884-47C8-BC22-74E78F83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Courrier-type-ARS.dot</Template>
  <TotalTime>10</TotalTime>
  <Pages>5</Pages>
  <Words>916</Words>
  <Characters>5436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CALLUT</dc:creator>
  <cp:lastModifiedBy>*</cp:lastModifiedBy>
  <cp:revision>7</cp:revision>
  <cp:lastPrinted>2018-03-07T09:54:00Z</cp:lastPrinted>
  <dcterms:created xsi:type="dcterms:W3CDTF">2018-03-07T14:45:00Z</dcterms:created>
  <dcterms:modified xsi:type="dcterms:W3CDTF">2018-06-04T11:43:00Z</dcterms:modified>
</cp:coreProperties>
</file>